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3B1B" w14:textId="77777777" w:rsidR="002C5C4B" w:rsidRDefault="002C5C4B" w:rsidP="002C5C4B">
      <w:pPr>
        <w:jc w:val="center"/>
        <w:rPr>
          <w:b/>
          <w:sz w:val="22"/>
          <w:szCs w:val="22"/>
        </w:rPr>
      </w:pPr>
      <w:r w:rsidRPr="00942621">
        <w:rPr>
          <w:noProof/>
          <w:sz w:val="22"/>
          <w:szCs w:val="22"/>
        </w:rPr>
        <w:drawing>
          <wp:inline distT="0" distB="0" distL="0" distR="0" wp14:anchorId="5C683D92" wp14:editId="5BF0A38C">
            <wp:extent cx="4792345" cy="1031240"/>
            <wp:effectExtent l="0" t="0" r="825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2345" cy="1031240"/>
                    </a:xfrm>
                    <a:prstGeom prst="rect">
                      <a:avLst/>
                    </a:prstGeom>
                    <a:noFill/>
                    <a:ln>
                      <a:noFill/>
                    </a:ln>
                  </pic:spPr>
                </pic:pic>
              </a:graphicData>
            </a:graphic>
          </wp:inline>
        </w:drawing>
      </w:r>
    </w:p>
    <w:p w14:paraId="115A4DE8" w14:textId="77777777" w:rsidR="002C5C4B" w:rsidRDefault="002C5C4B" w:rsidP="002C5C4B">
      <w:pPr>
        <w:jc w:val="center"/>
        <w:rPr>
          <w:b/>
          <w:sz w:val="22"/>
          <w:szCs w:val="22"/>
        </w:rPr>
      </w:pPr>
    </w:p>
    <w:p w14:paraId="506B819D" w14:textId="77777777" w:rsidR="002C5C4B" w:rsidRPr="00F309D3" w:rsidRDefault="002C5C4B" w:rsidP="002C5C4B">
      <w:pPr>
        <w:jc w:val="center"/>
        <w:rPr>
          <w:b/>
          <w:caps/>
        </w:rPr>
      </w:pPr>
      <w:r w:rsidRPr="00F309D3">
        <w:rPr>
          <w:b/>
          <w:caps/>
        </w:rPr>
        <w:t>Southwest Missouri Council of Governments</w:t>
      </w:r>
    </w:p>
    <w:p w14:paraId="4758570D" w14:textId="77777777" w:rsidR="002C5C4B" w:rsidRPr="00F309D3" w:rsidRDefault="002C5C4B" w:rsidP="002C5C4B">
      <w:pPr>
        <w:jc w:val="center"/>
        <w:rPr>
          <w:b/>
        </w:rPr>
      </w:pPr>
      <w:r w:rsidRPr="00F309D3">
        <w:rPr>
          <w:b/>
        </w:rPr>
        <w:t>Executive Committee Meeting Minutes</w:t>
      </w:r>
    </w:p>
    <w:p w14:paraId="23106098" w14:textId="19D18F72" w:rsidR="002C5C4B" w:rsidRPr="00F309D3" w:rsidRDefault="002C5C4B" w:rsidP="002C5C4B">
      <w:pPr>
        <w:jc w:val="center"/>
        <w:rPr>
          <w:b/>
        </w:rPr>
      </w:pPr>
      <w:r w:rsidRPr="00F309D3">
        <w:rPr>
          <w:b/>
        </w:rPr>
        <w:t xml:space="preserve">Tuesday, </w:t>
      </w:r>
      <w:r w:rsidR="00C755F7">
        <w:rPr>
          <w:b/>
        </w:rPr>
        <w:t xml:space="preserve">May </w:t>
      </w:r>
      <w:r w:rsidR="0085561E">
        <w:rPr>
          <w:b/>
        </w:rPr>
        <w:t>14</w:t>
      </w:r>
      <w:r w:rsidRPr="00F309D3">
        <w:rPr>
          <w:b/>
        </w:rPr>
        <w:t>, 2024</w:t>
      </w:r>
    </w:p>
    <w:p w14:paraId="46567D03" w14:textId="77777777" w:rsidR="002C5C4B" w:rsidRPr="00F309D3" w:rsidRDefault="002C5C4B" w:rsidP="002C5C4B">
      <w:pPr>
        <w:jc w:val="center"/>
        <w:rPr>
          <w:b/>
        </w:rPr>
      </w:pPr>
      <w:r w:rsidRPr="00F309D3">
        <w:rPr>
          <w:b/>
        </w:rPr>
        <w:t>3:00 p.m.</w:t>
      </w:r>
    </w:p>
    <w:p w14:paraId="7F06B51A" w14:textId="77777777" w:rsidR="002C5C4B" w:rsidRPr="00F309D3" w:rsidRDefault="002C5C4B" w:rsidP="002C5C4B">
      <w:pPr>
        <w:jc w:val="center"/>
        <w:rPr>
          <w:b/>
        </w:rPr>
      </w:pPr>
      <w:r w:rsidRPr="00F309D3">
        <w:rPr>
          <w:b/>
        </w:rPr>
        <w:t>Meyer Alumni Center Conference Room</w:t>
      </w:r>
    </w:p>
    <w:p w14:paraId="3F5E9E8E" w14:textId="77777777" w:rsidR="002C5C4B" w:rsidRPr="00F309D3" w:rsidRDefault="002C5C4B" w:rsidP="002C5C4B">
      <w:pPr>
        <w:rPr>
          <w:b/>
        </w:rPr>
      </w:pPr>
      <w:r w:rsidRPr="00F309D3">
        <w:rPr>
          <w:b/>
        </w:rPr>
        <w:t xml:space="preserve">            </w:t>
      </w:r>
    </w:p>
    <w:p w14:paraId="2BF58E05" w14:textId="77777777" w:rsidR="002C5C4B" w:rsidRPr="00F309D3" w:rsidRDefault="002C5C4B" w:rsidP="002C5C4B">
      <w:pPr>
        <w:rPr>
          <w:b/>
        </w:rPr>
      </w:pPr>
    </w:p>
    <w:p w14:paraId="065626E5" w14:textId="6243DC8B" w:rsidR="002C5C4B" w:rsidRPr="00F309D3" w:rsidRDefault="002C5C4B" w:rsidP="002C5C4B">
      <w:r w:rsidRPr="00F309D3">
        <w:rPr>
          <w:b/>
        </w:rPr>
        <w:t>ATTENDEES:</w:t>
      </w:r>
      <w:r w:rsidRPr="00F309D3">
        <w:t xml:space="preserve">  Cindy Stephens, Duane Lavery, Todd Wiesehan, Steve Childers, </w:t>
      </w:r>
      <w:r w:rsidR="0010151C">
        <w:t xml:space="preserve">Allen Kunkel, </w:t>
      </w:r>
      <w:r w:rsidR="00DB4777">
        <w:t>Jerry Harman</w:t>
      </w:r>
      <w:r w:rsidR="00475581">
        <w:t>,</w:t>
      </w:r>
      <w:r w:rsidR="00DB4777">
        <w:t xml:space="preserve"> </w:t>
      </w:r>
      <w:r w:rsidRPr="00F309D3">
        <w:t xml:space="preserve">and Chris Coulter </w:t>
      </w:r>
    </w:p>
    <w:p w14:paraId="321EC0D6" w14:textId="77777777" w:rsidR="002C5C4B" w:rsidRPr="00F309D3" w:rsidRDefault="002C5C4B" w:rsidP="002C5C4B">
      <w:r w:rsidRPr="00F309D3">
        <w:t>Staff: Jason Ray, Jane Hood, and Courtney Pinkham</w:t>
      </w:r>
    </w:p>
    <w:p w14:paraId="60D89A92" w14:textId="77777777" w:rsidR="002C5C4B" w:rsidRPr="00F309D3" w:rsidRDefault="002C5C4B" w:rsidP="002C5C4B">
      <w:pPr>
        <w:tabs>
          <w:tab w:val="left" w:pos="360"/>
        </w:tabs>
      </w:pPr>
    </w:p>
    <w:p w14:paraId="70AEC228" w14:textId="77777777" w:rsidR="002C5C4B" w:rsidRPr="00F309D3" w:rsidRDefault="002C5C4B" w:rsidP="002C5C4B">
      <w:pPr>
        <w:tabs>
          <w:tab w:val="left" w:pos="360"/>
        </w:tabs>
        <w:rPr>
          <w:bCs/>
        </w:rPr>
      </w:pPr>
      <w:r w:rsidRPr="00F309D3">
        <w:rPr>
          <w:b/>
          <w:u w:val="single"/>
        </w:rPr>
        <w:t xml:space="preserve">Open Meeting </w:t>
      </w:r>
      <w:r w:rsidRPr="00F309D3">
        <w:rPr>
          <w:bCs/>
        </w:rPr>
        <w:t>– Cindy Stephens</w:t>
      </w:r>
    </w:p>
    <w:p w14:paraId="7B5B60AE" w14:textId="77777777" w:rsidR="002C5C4B" w:rsidRPr="00F309D3" w:rsidRDefault="002C5C4B" w:rsidP="002C5C4B">
      <w:pPr>
        <w:tabs>
          <w:tab w:val="left" w:pos="360"/>
        </w:tabs>
      </w:pPr>
    </w:p>
    <w:p w14:paraId="465BA26B" w14:textId="7B156F23" w:rsidR="00FB5615" w:rsidRDefault="002C5C4B" w:rsidP="002C5C4B">
      <w:pPr>
        <w:tabs>
          <w:tab w:val="left" w:pos="360"/>
        </w:tabs>
        <w:rPr>
          <w:bCs/>
        </w:rPr>
      </w:pPr>
      <w:r w:rsidRPr="00F309D3">
        <w:rPr>
          <w:bCs/>
        </w:rPr>
        <w:t xml:space="preserve">1.  </w:t>
      </w:r>
      <w:r w:rsidRPr="00F309D3">
        <w:rPr>
          <w:b/>
          <w:u w:val="single"/>
        </w:rPr>
        <w:t>Approva</w:t>
      </w:r>
      <w:r w:rsidR="00920B19">
        <w:rPr>
          <w:b/>
          <w:u w:val="single"/>
        </w:rPr>
        <w:t>l</w:t>
      </w:r>
      <w:r w:rsidRPr="00F309D3">
        <w:rPr>
          <w:b/>
          <w:u w:val="single"/>
        </w:rPr>
        <w:t xml:space="preserve"> of </w:t>
      </w:r>
      <w:r w:rsidR="00C755F7">
        <w:rPr>
          <w:b/>
          <w:u w:val="single"/>
        </w:rPr>
        <w:t>May 14</w:t>
      </w:r>
      <w:r w:rsidRPr="00F309D3">
        <w:rPr>
          <w:b/>
          <w:u w:val="single"/>
        </w:rPr>
        <w:t xml:space="preserve">, 2024, </w:t>
      </w:r>
      <w:r w:rsidR="00D460EF" w:rsidRPr="00F309D3">
        <w:rPr>
          <w:b/>
          <w:u w:val="single"/>
        </w:rPr>
        <w:t xml:space="preserve">Agenda </w:t>
      </w:r>
      <w:r w:rsidR="00D460EF">
        <w:rPr>
          <w:bCs/>
        </w:rPr>
        <w:t>-</w:t>
      </w:r>
      <w:r w:rsidR="00FB5615">
        <w:rPr>
          <w:bCs/>
        </w:rPr>
        <w:t xml:space="preserve"> Cindy Stephens </w:t>
      </w:r>
    </w:p>
    <w:p w14:paraId="32C81D66" w14:textId="1467773C" w:rsidR="002C5C4B" w:rsidRPr="00F309D3" w:rsidRDefault="002C5C4B" w:rsidP="002C5C4B">
      <w:pPr>
        <w:tabs>
          <w:tab w:val="left" w:pos="360"/>
        </w:tabs>
        <w:rPr>
          <w:i/>
        </w:rPr>
      </w:pPr>
      <w:r w:rsidRPr="00F309D3">
        <w:rPr>
          <w:i/>
        </w:rPr>
        <w:t xml:space="preserve">Motion made by </w:t>
      </w:r>
      <w:r w:rsidR="009B4A06">
        <w:rPr>
          <w:i/>
        </w:rPr>
        <w:t>Allen Kunkel</w:t>
      </w:r>
      <w:r w:rsidRPr="00F309D3">
        <w:rPr>
          <w:i/>
        </w:rPr>
        <w:t xml:space="preserve"> and seconded by</w:t>
      </w:r>
      <w:r w:rsidR="00B849B5">
        <w:rPr>
          <w:i/>
        </w:rPr>
        <w:t xml:space="preserve"> </w:t>
      </w:r>
      <w:r w:rsidR="00C755F7">
        <w:rPr>
          <w:i/>
        </w:rPr>
        <w:t>Steve Childers</w:t>
      </w:r>
      <w:r w:rsidRPr="00F309D3">
        <w:rPr>
          <w:i/>
        </w:rPr>
        <w:t xml:space="preserve"> to approve the </w:t>
      </w:r>
      <w:r w:rsidR="00C755F7">
        <w:rPr>
          <w:i/>
        </w:rPr>
        <w:t>May 14</w:t>
      </w:r>
      <w:r w:rsidRPr="00F309D3">
        <w:rPr>
          <w:i/>
        </w:rPr>
        <w:t>, 2024, Amended Agenda. Motion carried.</w:t>
      </w:r>
    </w:p>
    <w:p w14:paraId="421C99E9" w14:textId="77777777" w:rsidR="002C5C4B" w:rsidRPr="00F309D3" w:rsidRDefault="002C5C4B" w:rsidP="002C5C4B">
      <w:pPr>
        <w:tabs>
          <w:tab w:val="left" w:pos="360"/>
        </w:tabs>
        <w:rPr>
          <w:i/>
        </w:rPr>
      </w:pPr>
    </w:p>
    <w:p w14:paraId="5E4960E6" w14:textId="25B9C05C" w:rsidR="002C5C4B" w:rsidRPr="00F309D3" w:rsidRDefault="002C5C4B" w:rsidP="002C5C4B">
      <w:pPr>
        <w:tabs>
          <w:tab w:val="left" w:pos="360"/>
        </w:tabs>
        <w:rPr>
          <w:bCs/>
        </w:rPr>
      </w:pPr>
      <w:r w:rsidRPr="00F309D3">
        <w:rPr>
          <w:b/>
        </w:rPr>
        <w:t xml:space="preserve">2.  </w:t>
      </w:r>
      <w:r w:rsidRPr="00F309D3">
        <w:rPr>
          <w:b/>
          <w:u w:val="single"/>
        </w:rPr>
        <w:t xml:space="preserve">Approval of </w:t>
      </w:r>
      <w:r w:rsidR="00C755F7">
        <w:rPr>
          <w:b/>
          <w:u w:val="single"/>
        </w:rPr>
        <w:t>April 9</w:t>
      </w:r>
      <w:r w:rsidRPr="00F309D3">
        <w:rPr>
          <w:b/>
          <w:u w:val="single"/>
        </w:rPr>
        <w:t>, 202</w:t>
      </w:r>
      <w:r w:rsidR="00FB11B3">
        <w:rPr>
          <w:b/>
          <w:u w:val="single"/>
        </w:rPr>
        <w:t>4</w:t>
      </w:r>
      <w:r w:rsidRPr="00F309D3">
        <w:rPr>
          <w:b/>
          <w:u w:val="single"/>
        </w:rPr>
        <w:t>, Minutes</w:t>
      </w:r>
      <w:r w:rsidRPr="00F309D3">
        <w:rPr>
          <w:bCs/>
        </w:rPr>
        <w:t xml:space="preserve"> – Cindy Stephens</w:t>
      </w:r>
      <w:r w:rsidR="009B4A06">
        <w:rPr>
          <w:bCs/>
        </w:rPr>
        <w:t xml:space="preserve"> </w:t>
      </w:r>
    </w:p>
    <w:p w14:paraId="40174EEA" w14:textId="2B5263DC" w:rsidR="002C5C4B" w:rsidRPr="00F309D3" w:rsidRDefault="002C5C4B" w:rsidP="002C5C4B">
      <w:pPr>
        <w:tabs>
          <w:tab w:val="left" w:pos="360"/>
        </w:tabs>
        <w:rPr>
          <w:i/>
        </w:rPr>
      </w:pPr>
      <w:r w:rsidRPr="00F309D3">
        <w:rPr>
          <w:i/>
        </w:rPr>
        <w:t xml:space="preserve">Motion made by </w:t>
      </w:r>
      <w:r w:rsidR="00C755F7">
        <w:rPr>
          <w:i/>
        </w:rPr>
        <w:t>Duane Lavery</w:t>
      </w:r>
      <w:r w:rsidRPr="00F309D3">
        <w:rPr>
          <w:i/>
        </w:rPr>
        <w:t xml:space="preserve"> and seconded by </w:t>
      </w:r>
      <w:r w:rsidR="00C755F7">
        <w:rPr>
          <w:i/>
        </w:rPr>
        <w:t>Steve Childers</w:t>
      </w:r>
      <w:r w:rsidRPr="00F309D3">
        <w:rPr>
          <w:i/>
        </w:rPr>
        <w:t xml:space="preserve"> to approve the </w:t>
      </w:r>
      <w:r w:rsidR="00C755F7">
        <w:rPr>
          <w:i/>
        </w:rPr>
        <w:t>April 9</w:t>
      </w:r>
      <w:r w:rsidRPr="00F309D3">
        <w:rPr>
          <w:i/>
        </w:rPr>
        <w:t>, 202</w:t>
      </w:r>
      <w:r w:rsidR="00FB11B3">
        <w:rPr>
          <w:i/>
        </w:rPr>
        <w:t>4</w:t>
      </w:r>
      <w:r w:rsidRPr="00F309D3">
        <w:rPr>
          <w:i/>
        </w:rPr>
        <w:t>, Minutes. Motion carried.</w:t>
      </w:r>
    </w:p>
    <w:p w14:paraId="593B4E68" w14:textId="77777777" w:rsidR="002C5C4B" w:rsidRPr="00F309D3" w:rsidRDefault="002C5C4B" w:rsidP="002C5C4B">
      <w:pPr>
        <w:tabs>
          <w:tab w:val="left" w:pos="360"/>
        </w:tabs>
        <w:rPr>
          <w:i/>
        </w:rPr>
      </w:pPr>
    </w:p>
    <w:p w14:paraId="2B8FB77D" w14:textId="36785972" w:rsidR="003B5071" w:rsidRDefault="00FB11B3" w:rsidP="00FB11B3">
      <w:pPr>
        <w:tabs>
          <w:tab w:val="left" w:pos="360"/>
        </w:tabs>
        <w:rPr>
          <w:bCs/>
        </w:rPr>
      </w:pPr>
      <w:r>
        <w:rPr>
          <w:b/>
        </w:rPr>
        <w:t xml:space="preserve">3. </w:t>
      </w:r>
      <w:r w:rsidR="0085561E">
        <w:rPr>
          <w:b/>
          <w:u w:val="single"/>
        </w:rPr>
        <w:t>Bank Transfers</w:t>
      </w:r>
      <w:r w:rsidRPr="00F309D3">
        <w:rPr>
          <w:bCs/>
        </w:rPr>
        <w:t xml:space="preserve"> – </w:t>
      </w:r>
      <w:r w:rsidR="00223010">
        <w:rPr>
          <w:bCs/>
        </w:rPr>
        <w:t xml:space="preserve">Included in the meeting packet. </w:t>
      </w:r>
      <w:r w:rsidR="004209B2">
        <w:rPr>
          <w:bCs/>
        </w:rPr>
        <w:t>Jason Ray</w:t>
      </w:r>
      <w:r w:rsidR="003B5071">
        <w:rPr>
          <w:bCs/>
        </w:rPr>
        <w:t xml:space="preserve"> </w:t>
      </w:r>
    </w:p>
    <w:p w14:paraId="470BE45B" w14:textId="2074A33C" w:rsidR="00BD28DB" w:rsidRDefault="00BD28DB" w:rsidP="00BD28DB">
      <w:pPr>
        <w:tabs>
          <w:tab w:val="left" w:pos="360"/>
        </w:tabs>
        <w:rPr>
          <w:bCs/>
        </w:rPr>
      </w:pPr>
      <w:r w:rsidRPr="00F309D3">
        <w:rPr>
          <w:bCs/>
        </w:rPr>
        <w:t>Transfer $</w:t>
      </w:r>
      <w:r w:rsidR="00C82D58">
        <w:rPr>
          <w:bCs/>
        </w:rPr>
        <w:t>14,442.68</w:t>
      </w:r>
      <w:r w:rsidRPr="00F309D3">
        <w:rPr>
          <w:bCs/>
        </w:rPr>
        <w:t xml:space="preserve"> from the SMCOG EDA RLF account to the SMCOG General Account.</w:t>
      </w:r>
      <w:r w:rsidR="003A6E5D">
        <w:rPr>
          <w:bCs/>
        </w:rPr>
        <w:t xml:space="preserve"> </w:t>
      </w:r>
    </w:p>
    <w:p w14:paraId="3031D2F2" w14:textId="338835EA" w:rsidR="001771A6" w:rsidRPr="00F309D3" w:rsidRDefault="001771A6" w:rsidP="00BD28DB">
      <w:pPr>
        <w:tabs>
          <w:tab w:val="left" w:pos="360"/>
        </w:tabs>
        <w:rPr>
          <w:bCs/>
        </w:rPr>
      </w:pPr>
      <w:r>
        <w:rPr>
          <w:bCs/>
        </w:rPr>
        <w:t xml:space="preserve">These are administrative expenses. </w:t>
      </w:r>
    </w:p>
    <w:p w14:paraId="2E445206" w14:textId="184BC315" w:rsidR="00BD28DB" w:rsidRPr="00F309D3" w:rsidRDefault="00BD28DB" w:rsidP="00BD28DB">
      <w:pPr>
        <w:tabs>
          <w:tab w:val="left" w:pos="360"/>
        </w:tabs>
        <w:rPr>
          <w:bCs/>
          <w:i/>
          <w:iCs/>
        </w:rPr>
      </w:pPr>
      <w:r w:rsidRPr="00F309D3">
        <w:rPr>
          <w:bCs/>
          <w:i/>
          <w:iCs/>
        </w:rPr>
        <w:t xml:space="preserve">Motion made by </w:t>
      </w:r>
      <w:r w:rsidR="00474A06">
        <w:rPr>
          <w:bCs/>
          <w:i/>
          <w:iCs/>
        </w:rPr>
        <w:t>Jerry Harman</w:t>
      </w:r>
      <w:r w:rsidRPr="00F309D3">
        <w:rPr>
          <w:bCs/>
          <w:i/>
          <w:iCs/>
        </w:rPr>
        <w:t xml:space="preserve"> and seconded by </w:t>
      </w:r>
      <w:r w:rsidR="00474A06">
        <w:rPr>
          <w:bCs/>
          <w:i/>
          <w:iCs/>
        </w:rPr>
        <w:t>Allen Kunkel</w:t>
      </w:r>
      <w:r w:rsidRPr="00F309D3">
        <w:rPr>
          <w:bCs/>
          <w:i/>
          <w:iCs/>
        </w:rPr>
        <w:t xml:space="preserve"> to approve bank transfer from EDA RLF account of $</w:t>
      </w:r>
      <w:r w:rsidR="00474A06">
        <w:rPr>
          <w:bCs/>
          <w:i/>
          <w:iCs/>
        </w:rPr>
        <w:t xml:space="preserve">14,442.68 </w:t>
      </w:r>
      <w:r w:rsidRPr="00F309D3">
        <w:rPr>
          <w:bCs/>
          <w:i/>
          <w:iCs/>
        </w:rPr>
        <w:t>to SMCOG General account.  Motion carried.</w:t>
      </w:r>
    </w:p>
    <w:p w14:paraId="0E0B774A" w14:textId="77777777" w:rsidR="00BD28DB" w:rsidRPr="00F309D3" w:rsidRDefault="00BD28DB" w:rsidP="00BD28DB">
      <w:pPr>
        <w:tabs>
          <w:tab w:val="left" w:pos="360"/>
        </w:tabs>
        <w:rPr>
          <w:b/>
        </w:rPr>
      </w:pPr>
    </w:p>
    <w:p w14:paraId="68EC13D1" w14:textId="21AE2FAE" w:rsidR="00BD28DB" w:rsidRDefault="00BD28DB" w:rsidP="00BD28DB">
      <w:pPr>
        <w:tabs>
          <w:tab w:val="left" w:pos="360"/>
        </w:tabs>
        <w:rPr>
          <w:bCs/>
        </w:rPr>
      </w:pPr>
      <w:r w:rsidRPr="00F309D3">
        <w:rPr>
          <w:bCs/>
        </w:rPr>
        <w:t>Transfer $</w:t>
      </w:r>
      <w:r w:rsidR="002B1CFA">
        <w:rPr>
          <w:bCs/>
        </w:rPr>
        <w:t>12,659.63</w:t>
      </w:r>
      <w:r w:rsidRPr="00F309D3">
        <w:rPr>
          <w:bCs/>
        </w:rPr>
        <w:t xml:space="preserve"> from the SMCOG EDA PP account to the SMCOG General Account. </w:t>
      </w:r>
    </w:p>
    <w:p w14:paraId="47636803" w14:textId="67816FCB" w:rsidR="00D62D5D" w:rsidRPr="00F309D3" w:rsidRDefault="00D62D5D" w:rsidP="00BD28DB">
      <w:pPr>
        <w:tabs>
          <w:tab w:val="left" w:pos="360"/>
        </w:tabs>
        <w:rPr>
          <w:bCs/>
        </w:rPr>
      </w:pPr>
      <w:r>
        <w:rPr>
          <w:bCs/>
        </w:rPr>
        <w:t xml:space="preserve">This is to close out </w:t>
      </w:r>
      <w:r w:rsidR="00DE3200">
        <w:rPr>
          <w:bCs/>
        </w:rPr>
        <w:t>the funds from the past 3-year Partnership Planning Grant</w:t>
      </w:r>
      <w:r w:rsidR="00CE061B">
        <w:rPr>
          <w:bCs/>
        </w:rPr>
        <w:t xml:space="preserve"> </w:t>
      </w:r>
      <w:r w:rsidR="00D67E57">
        <w:rPr>
          <w:bCs/>
        </w:rPr>
        <w:t>which has ended.</w:t>
      </w:r>
      <w:r w:rsidR="00126DBE">
        <w:rPr>
          <w:bCs/>
        </w:rPr>
        <w:t xml:space="preserve"> </w:t>
      </w:r>
      <w:r w:rsidR="00F47003">
        <w:rPr>
          <w:bCs/>
        </w:rPr>
        <w:t>It w</w:t>
      </w:r>
      <w:r w:rsidR="00126DBE">
        <w:rPr>
          <w:bCs/>
        </w:rPr>
        <w:t>ill leave 1</w:t>
      </w:r>
      <w:r w:rsidR="00B97867">
        <w:rPr>
          <w:bCs/>
        </w:rPr>
        <w:t xml:space="preserve"> </w:t>
      </w:r>
      <w:r w:rsidR="00126DBE">
        <w:rPr>
          <w:bCs/>
        </w:rPr>
        <w:t>cent in the account which was used to open the account</w:t>
      </w:r>
      <w:r w:rsidR="00535C6F">
        <w:rPr>
          <w:bCs/>
        </w:rPr>
        <w:t>.</w:t>
      </w:r>
      <w:r w:rsidR="007F5EDE">
        <w:rPr>
          <w:bCs/>
        </w:rPr>
        <w:t xml:space="preserve"> </w:t>
      </w:r>
    </w:p>
    <w:p w14:paraId="43C13322" w14:textId="4D4B713C" w:rsidR="00BD28DB" w:rsidRPr="00F309D3" w:rsidRDefault="00BD28DB" w:rsidP="00BD28DB">
      <w:pPr>
        <w:tabs>
          <w:tab w:val="left" w:pos="360"/>
        </w:tabs>
        <w:rPr>
          <w:b/>
        </w:rPr>
      </w:pPr>
      <w:r w:rsidRPr="00F309D3">
        <w:rPr>
          <w:bCs/>
          <w:i/>
          <w:iCs/>
        </w:rPr>
        <w:t xml:space="preserve">Motion made by Steve Childers and seconded by </w:t>
      </w:r>
      <w:r w:rsidR="00475581">
        <w:rPr>
          <w:bCs/>
          <w:i/>
          <w:iCs/>
        </w:rPr>
        <w:t>Todd Wiesehan</w:t>
      </w:r>
      <w:r w:rsidRPr="00F309D3">
        <w:rPr>
          <w:bCs/>
          <w:i/>
          <w:iCs/>
        </w:rPr>
        <w:t xml:space="preserve"> to approve bank transfer from PP RLF account of $</w:t>
      </w:r>
      <w:r w:rsidR="00474A06">
        <w:rPr>
          <w:bCs/>
          <w:i/>
          <w:iCs/>
        </w:rPr>
        <w:t>12,659.</w:t>
      </w:r>
      <w:r w:rsidR="00475581">
        <w:rPr>
          <w:bCs/>
          <w:i/>
          <w:iCs/>
        </w:rPr>
        <w:t>63</w:t>
      </w:r>
      <w:r w:rsidRPr="00F309D3">
        <w:rPr>
          <w:bCs/>
          <w:i/>
          <w:iCs/>
        </w:rPr>
        <w:t xml:space="preserve"> to SMCOG General account.  Motion carried.</w:t>
      </w:r>
    </w:p>
    <w:p w14:paraId="2FA5DD8A" w14:textId="77777777" w:rsidR="002C5C4B" w:rsidRPr="00F309D3" w:rsidRDefault="002C5C4B" w:rsidP="002C5C4B">
      <w:pPr>
        <w:tabs>
          <w:tab w:val="left" w:pos="360"/>
        </w:tabs>
        <w:rPr>
          <w:bCs/>
        </w:rPr>
      </w:pPr>
    </w:p>
    <w:p w14:paraId="0930B806" w14:textId="4B998DBE" w:rsidR="002C5C4B" w:rsidRDefault="006947B9" w:rsidP="002C5C4B">
      <w:pPr>
        <w:tabs>
          <w:tab w:val="left" w:pos="360"/>
        </w:tabs>
        <w:rPr>
          <w:bCs/>
        </w:rPr>
      </w:pPr>
      <w:r>
        <w:rPr>
          <w:b/>
        </w:rPr>
        <w:t>4</w:t>
      </w:r>
      <w:r w:rsidR="002C5C4B" w:rsidRPr="00F309D3">
        <w:rPr>
          <w:b/>
        </w:rPr>
        <w:t xml:space="preserve">. </w:t>
      </w:r>
      <w:r w:rsidR="002C5C4B" w:rsidRPr="00F309D3">
        <w:rPr>
          <w:b/>
          <w:u w:val="single"/>
        </w:rPr>
        <w:t>Approv</w:t>
      </w:r>
      <w:r w:rsidR="00223010">
        <w:rPr>
          <w:b/>
          <w:u w:val="single"/>
        </w:rPr>
        <w:t>al</w:t>
      </w:r>
      <w:r w:rsidR="002C5C4B" w:rsidRPr="00F309D3">
        <w:rPr>
          <w:b/>
          <w:u w:val="single"/>
        </w:rPr>
        <w:t xml:space="preserve"> </w:t>
      </w:r>
      <w:r w:rsidR="0085561E">
        <w:rPr>
          <w:b/>
          <w:u w:val="single"/>
        </w:rPr>
        <w:t>Branson CDBG-DR Contracts</w:t>
      </w:r>
      <w:r w:rsidR="00C04361">
        <w:rPr>
          <w:b/>
        </w:rPr>
        <w:t xml:space="preserve"> </w:t>
      </w:r>
      <w:r w:rsidR="002C5C4B" w:rsidRPr="00F309D3">
        <w:rPr>
          <w:bCs/>
        </w:rPr>
        <w:t xml:space="preserve">– </w:t>
      </w:r>
      <w:r w:rsidR="00CD25BB">
        <w:rPr>
          <w:bCs/>
        </w:rPr>
        <w:t>Emailed prior to meeting.</w:t>
      </w:r>
      <w:r w:rsidR="00CD25BB" w:rsidRPr="00F309D3">
        <w:rPr>
          <w:bCs/>
        </w:rPr>
        <w:t xml:space="preserve"> </w:t>
      </w:r>
      <w:r w:rsidR="002C5C4B" w:rsidRPr="00F309D3">
        <w:rPr>
          <w:bCs/>
        </w:rPr>
        <w:t>Jason Ray</w:t>
      </w:r>
    </w:p>
    <w:p w14:paraId="012EBE31" w14:textId="1F6DA179" w:rsidR="00D46570" w:rsidRPr="00F309D3" w:rsidRDefault="00D46570" w:rsidP="002C5C4B">
      <w:pPr>
        <w:tabs>
          <w:tab w:val="left" w:pos="360"/>
        </w:tabs>
        <w:rPr>
          <w:bCs/>
        </w:rPr>
      </w:pPr>
      <w:r>
        <w:rPr>
          <w:bCs/>
        </w:rPr>
        <w:t xml:space="preserve">This request for approval is for 6 CDBG-DR </w:t>
      </w:r>
      <w:r w:rsidR="0058579B">
        <w:rPr>
          <w:bCs/>
        </w:rPr>
        <w:t>contracts for Branson</w:t>
      </w:r>
      <w:r w:rsidR="004B5997">
        <w:rPr>
          <w:bCs/>
        </w:rPr>
        <w:t xml:space="preserve">, </w:t>
      </w:r>
      <w:r w:rsidR="00F50D3D">
        <w:rPr>
          <w:bCs/>
        </w:rPr>
        <w:t>for</w:t>
      </w:r>
      <w:r w:rsidR="004B5997">
        <w:rPr>
          <w:bCs/>
        </w:rPr>
        <w:t xml:space="preserve"> SMCOG </w:t>
      </w:r>
      <w:r w:rsidR="00F50D3D">
        <w:rPr>
          <w:bCs/>
        </w:rPr>
        <w:t>to</w:t>
      </w:r>
      <w:r w:rsidR="004B5997">
        <w:rPr>
          <w:bCs/>
        </w:rPr>
        <w:t xml:space="preserve"> administer the grants</w:t>
      </w:r>
      <w:r w:rsidR="00CA771E">
        <w:rPr>
          <w:bCs/>
        </w:rPr>
        <w:t>. T</w:t>
      </w:r>
      <w:r w:rsidR="00180E9F">
        <w:rPr>
          <w:bCs/>
        </w:rPr>
        <w:t>he</w:t>
      </w:r>
      <w:r w:rsidR="0058579B">
        <w:rPr>
          <w:bCs/>
        </w:rPr>
        <w:t xml:space="preserve"> grant applications are due this Friday, May </w:t>
      </w:r>
      <w:r w:rsidR="00A510C3">
        <w:rPr>
          <w:bCs/>
        </w:rPr>
        <w:t>17</w:t>
      </w:r>
      <w:r w:rsidR="00A510C3" w:rsidRPr="00A510C3">
        <w:rPr>
          <w:bCs/>
          <w:vertAlign w:val="superscript"/>
        </w:rPr>
        <w:t>th</w:t>
      </w:r>
      <w:r w:rsidR="00A510C3">
        <w:rPr>
          <w:bCs/>
        </w:rPr>
        <w:t xml:space="preserve">, 2024. Jason stated that he does not </w:t>
      </w:r>
      <w:r w:rsidR="00586E8A">
        <w:rPr>
          <w:bCs/>
        </w:rPr>
        <w:t>know if</w:t>
      </w:r>
      <w:r w:rsidR="00A510C3">
        <w:rPr>
          <w:bCs/>
        </w:rPr>
        <w:t xml:space="preserve"> we will get all 6 grant applications funded, but this will help </w:t>
      </w:r>
      <w:r w:rsidR="00835218">
        <w:rPr>
          <w:bCs/>
        </w:rPr>
        <w:t xml:space="preserve">them to get extra points. Each one is for about </w:t>
      </w:r>
      <w:r w:rsidR="00835218" w:rsidRPr="003D0CCE">
        <w:rPr>
          <w:bCs/>
        </w:rPr>
        <w:t>$</w:t>
      </w:r>
      <w:r w:rsidR="003D0CCE" w:rsidRPr="003D0CCE">
        <w:rPr>
          <w:bCs/>
        </w:rPr>
        <w:t>2.5 Million</w:t>
      </w:r>
      <w:r w:rsidR="00835218">
        <w:rPr>
          <w:bCs/>
        </w:rPr>
        <w:t xml:space="preserve"> </w:t>
      </w:r>
      <w:r w:rsidR="003D0CCE">
        <w:rPr>
          <w:bCs/>
        </w:rPr>
        <w:t>for grant funding</w:t>
      </w:r>
      <w:r w:rsidR="00083522">
        <w:rPr>
          <w:bCs/>
        </w:rPr>
        <w:t>, each contract has $50,000 for grant administration costs</w:t>
      </w:r>
      <w:r w:rsidR="00402901">
        <w:rPr>
          <w:bCs/>
        </w:rPr>
        <w:t xml:space="preserve"> for reimbursement and $25,000 for fixed fee </w:t>
      </w:r>
      <w:r w:rsidR="0051688A">
        <w:rPr>
          <w:bCs/>
        </w:rPr>
        <w:t xml:space="preserve">for each grant. </w:t>
      </w:r>
    </w:p>
    <w:p w14:paraId="2D107D32" w14:textId="617E22E4" w:rsidR="002C5C4B" w:rsidRPr="00F309D3" w:rsidRDefault="002C5C4B" w:rsidP="002C5C4B">
      <w:pPr>
        <w:tabs>
          <w:tab w:val="left" w:pos="360"/>
        </w:tabs>
        <w:rPr>
          <w:bCs/>
          <w:i/>
          <w:iCs/>
        </w:rPr>
      </w:pPr>
      <w:r w:rsidRPr="00F309D3">
        <w:rPr>
          <w:bCs/>
          <w:i/>
          <w:iCs/>
        </w:rPr>
        <w:lastRenderedPageBreak/>
        <w:t xml:space="preserve">Motion made by </w:t>
      </w:r>
      <w:r w:rsidR="00B12621">
        <w:rPr>
          <w:bCs/>
          <w:i/>
          <w:iCs/>
        </w:rPr>
        <w:t xml:space="preserve">Duane Lavery </w:t>
      </w:r>
      <w:r w:rsidRPr="00F309D3">
        <w:rPr>
          <w:bCs/>
          <w:i/>
          <w:iCs/>
        </w:rPr>
        <w:t xml:space="preserve">and seconded </w:t>
      </w:r>
      <w:r w:rsidR="00B12621">
        <w:rPr>
          <w:bCs/>
          <w:i/>
          <w:iCs/>
        </w:rPr>
        <w:t>by Steve Childers</w:t>
      </w:r>
      <w:r w:rsidR="00B12621" w:rsidRPr="00F309D3">
        <w:rPr>
          <w:bCs/>
          <w:i/>
          <w:iCs/>
        </w:rPr>
        <w:t xml:space="preserve"> </w:t>
      </w:r>
      <w:r w:rsidRPr="00F309D3">
        <w:rPr>
          <w:bCs/>
          <w:i/>
          <w:iCs/>
        </w:rPr>
        <w:t xml:space="preserve">to approve the </w:t>
      </w:r>
      <w:r w:rsidR="00D46570">
        <w:rPr>
          <w:bCs/>
          <w:i/>
          <w:iCs/>
        </w:rPr>
        <w:t>Branson CDBG-DR Contracts</w:t>
      </w:r>
      <w:r w:rsidRPr="00F309D3">
        <w:rPr>
          <w:bCs/>
          <w:i/>
          <w:iCs/>
        </w:rPr>
        <w:t>. Motion carried.</w:t>
      </w:r>
    </w:p>
    <w:p w14:paraId="6C9FB7C9" w14:textId="77777777" w:rsidR="002C5C4B" w:rsidRPr="00F309D3" w:rsidRDefault="002C5C4B" w:rsidP="002C5C4B">
      <w:pPr>
        <w:tabs>
          <w:tab w:val="left" w:pos="360"/>
        </w:tabs>
        <w:rPr>
          <w:b/>
        </w:rPr>
      </w:pPr>
    </w:p>
    <w:p w14:paraId="7B1B2A41" w14:textId="5D75F58E" w:rsidR="001463BE" w:rsidRDefault="002B6CEB" w:rsidP="002C5C4B">
      <w:pPr>
        <w:tabs>
          <w:tab w:val="left" w:pos="360"/>
        </w:tabs>
        <w:rPr>
          <w:bCs/>
        </w:rPr>
      </w:pPr>
      <w:r>
        <w:rPr>
          <w:b/>
        </w:rPr>
        <w:t>5</w:t>
      </w:r>
      <w:r w:rsidR="002C5C4B" w:rsidRPr="00F309D3">
        <w:rPr>
          <w:b/>
        </w:rPr>
        <w:t xml:space="preserve">. </w:t>
      </w:r>
      <w:r w:rsidR="002C5C4B" w:rsidRPr="00F309D3">
        <w:rPr>
          <w:b/>
          <w:u w:val="single"/>
        </w:rPr>
        <w:t xml:space="preserve">Approval </w:t>
      </w:r>
      <w:r w:rsidR="00A274EF">
        <w:rPr>
          <w:b/>
          <w:u w:val="single"/>
        </w:rPr>
        <w:t xml:space="preserve">Battlefield 604(b) </w:t>
      </w:r>
      <w:r>
        <w:rPr>
          <w:b/>
          <w:u w:val="single"/>
        </w:rPr>
        <w:t>Contract</w:t>
      </w:r>
      <w:r w:rsidR="00C04361">
        <w:rPr>
          <w:b/>
        </w:rPr>
        <w:t xml:space="preserve"> </w:t>
      </w:r>
      <w:r w:rsidR="002C5C4B" w:rsidRPr="00F309D3">
        <w:rPr>
          <w:bCs/>
        </w:rPr>
        <w:t xml:space="preserve">– </w:t>
      </w:r>
      <w:r w:rsidR="00CD25BB">
        <w:rPr>
          <w:bCs/>
        </w:rPr>
        <w:t>Emailed prior to meeting</w:t>
      </w:r>
      <w:r w:rsidR="00786F13">
        <w:rPr>
          <w:bCs/>
        </w:rPr>
        <w:t xml:space="preserve">. </w:t>
      </w:r>
      <w:r w:rsidR="000C580F">
        <w:rPr>
          <w:bCs/>
        </w:rPr>
        <w:t>Jason Ray</w:t>
      </w:r>
    </w:p>
    <w:p w14:paraId="760FC853" w14:textId="05CD7FE1" w:rsidR="0008479F" w:rsidRDefault="009F7C5D" w:rsidP="002C5C4B">
      <w:pPr>
        <w:tabs>
          <w:tab w:val="left" w:pos="360"/>
        </w:tabs>
        <w:rPr>
          <w:bCs/>
        </w:rPr>
      </w:pPr>
      <w:r>
        <w:rPr>
          <w:bCs/>
        </w:rPr>
        <w:t xml:space="preserve">This </w:t>
      </w:r>
      <w:r w:rsidR="001D0148">
        <w:rPr>
          <w:bCs/>
        </w:rPr>
        <w:t xml:space="preserve">service </w:t>
      </w:r>
      <w:r>
        <w:rPr>
          <w:bCs/>
        </w:rPr>
        <w:t>contract will be handled more like a M</w:t>
      </w:r>
      <w:r w:rsidR="006D4393">
        <w:rPr>
          <w:bCs/>
        </w:rPr>
        <w:t xml:space="preserve">emorandum </w:t>
      </w:r>
      <w:r w:rsidR="00586E8A">
        <w:rPr>
          <w:bCs/>
        </w:rPr>
        <w:t>of</w:t>
      </w:r>
      <w:r w:rsidR="006D4393">
        <w:rPr>
          <w:bCs/>
        </w:rPr>
        <w:t xml:space="preserve"> </w:t>
      </w:r>
      <w:r>
        <w:rPr>
          <w:bCs/>
        </w:rPr>
        <w:t>U</w:t>
      </w:r>
      <w:r w:rsidR="006D4393">
        <w:rPr>
          <w:bCs/>
        </w:rPr>
        <w:t>nderstanding</w:t>
      </w:r>
      <w:r w:rsidR="00586E8A">
        <w:rPr>
          <w:bCs/>
        </w:rPr>
        <w:t xml:space="preserve"> </w:t>
      </w:r>
      <w:r w:rsidR="00155379">
        <w:rPr>
          <w:bCs/>
        </w:rPr>
        <w:t>(MOU)</w:t>
      </w:r>
      <w:r>
        <w:rPr>
          <w:bCs/>
        </w:rPr>
        <w:t xml:space="preserve">, the city will pay us for administrative services. The total </w:t>
      </w:r>
      <w:r w:rsidRPr="00FB3B31">
        <w:rPr>
          <w:bCs/>
        </w:rPr>
        <w:t>is $5</w:t>
      </w:r>
      <w:r w:rsidR="00B11708">
        <w:rPr>
          <w:bCs/>
        </w:rPr>
        <w:t>,</w:t>
      </w:r>
      <w:r w:rsidRPr="00FB3B31">
        <w:rPr>
          <w:bCs/>
        </w:rPr>
        <w:t>050</w:t>
      </w:r>
      <w:r w:rsidR="00FB3B31">
        <w:rPr>
          <w:bCs/>
        </w:rPr>
        <w:t xml:space="preserve"> for non-federal match</w:t>
      </w:r>
      <w:r w:rsidRPr="00FB3B31">
        <w:rPr>
          <w:bCs/>
        </w:rPr>
        <w:t>, it is</w:t>
      </w:r>
      <w:r>
        <w:rPr>
          <w:bCs/>
        </w:rPr>
        <w:t xml:space="preserve"> in the contract that the city will cover any expenses over the </w:t>
      </w:r>
      <w:r w:rsidR="007412A0">
        <w:rPr>
          <w:bCs/>
        </w:rPr>
        <w:t>total in the contrac</w:t>
      </w:r>
      <w:r w:rsidR="00622D9A">
        <w:rPr>
          <w:bCs/>
        </w:rPr>
        <w:t>t, $3</w:t>
      </w:r>
      <w:r w:rsidR="00B11708">
        <w:rPr>
          <w:bCs/>
        </w:rPr>
        <w:t>,</w:t>
      </w:r>
      <w:r w:rsidR="00622D9A">
        <w:rPr>
          <w:bCs/>
        </w:rPr>
        <w:t xml:space="preserve">500 for </w:t>
      </w:r>
      <w:r w:rsidR="00FD3D4F">
        <w:rPr>
          <w:bCs/>
        </w:rPr>
        <w:t xml:space="preserve">cash payment for admin services, </w:t>
      </w:r>
      <w:r w:rsidR="00622D9A">
        <w:rPr>
          <w:bCs/>
        </w:rPr>
        <w:t>and $1</w:t>
      </w:r>
      <w:r w:rsidR="00B11708">
        <w:rPr>
          <w:bCs/>
        </w:rPr>
        <w:t>,</w:t>
      </w:r>
      <w:r w:rsidR="00622D9A">
        <w:rPr>
          <w:bCs/>
        </w:rPr>
        <w:t>500 for</w:t>
      </w:r>
      <w:r w:rsidR="00FD3D4F">
        <w:rPr>
          <w:bCs/>
        </w:rPr>
        <w:t xml:space="preserve"> supplies</w:t>
      </w:r>
      <w:r w:rsidR="00F9244E">
        <w:rPr>
          <w:bCs/>
        </w:rPr>
        <w:t>.</w:t>
      </w:r>
      <w:r w:rsidR="007412A0">
        <w:rPr>
          <w:bCs/>
        </w:rPr>
        <w:t xml:space="preserve"> A total of </w:t>
      </w:r>
      <w:r w:rsidR="007412A0" w:rsidRPr="00FD3D4F">
        <w:rPr>
          <w:bCs/>
        </w:rPr>
        <w:t>$5</w:t>
      </w:r>
      <w:r w:rsidR="00B11708">
        <w:rPr>
          <w:bCs/>
        </w:rPr>
        <w:t>,</w:t>
      </w:r>
      <w:r w:rsidR="007412A0" w:rsidRPr="00FD3D4F">
        <w:rPr>
          <w:bCs/>
        </w:rPr>
        <w:t>0</w:t>
      </w:r>
      <w:r w:rsidR="00FD3D4F" w:rsidRPr="00FD3D4F">
        <w:rPr>
          <w:bCs/>
        </w:rPr>
        <w:t>5</w:t>
      </w:r>
      <w:r w:rsidR="007412A0" w:rsidRPr="00FD3D4F">
        <w:rPr>
          <w:bCs/>
        </w:rPr>
        <w:t>0</w:t>
      </w:r>
      <w:r w:rsidR="007412A0">
        <w:rPr>
          <w:bCs/>
        </w:rPr>
        <w:t xml:space="preserve"> is built into the grant for our fees. </w:t>
      </w:r>
      <w:r w:rsidR="007F34C0">
        <w:rPr>
          <w:bCs/>
        </w:rPr>
        <w:t xml:space="preserve">Battlefield will cover any cost overruns with the contractor. </w:t>
      </w:r>
    </w:p>
    <w:p w14:paraId="1F5EA168" w14:textId="77329D43" w:rsidR="00267C09" w:rsidRPr="00F309D3" w:rsidRDefault="002C5C4B" w:rsidP="002C5C4B">
      <w:pPr>
        <w:tabs>
          <w:tab w:val="left" w:pos="360"/>
        </w:tabs>
        <w:rPr>
          <w:bCs/>
          <w:i/>
          <w:iCs/>
        </w:rPr>
      </w:pPr>
      <w:r w:rsidRPr="00F309D3">
        <w:rPr>
          <w:bCs/>
          <w:i/>
          <w:iCs/>
        </w:rPr>
        <w:t xml:space="preserve">Motion made by </w:t>
      </w:r>
      <w:r w:rsidR="001D0D09">
        <w:rPr>
          <w:bCs/>
          <w:i/>
          <w:iCs/>
        </w:rPr>
        <w:t>Steve Childers</w:t>
      </w:r>
      <w:r w:rsidRPr="00F309D3">
        <w:rPr>
          <w:bCs/>
          <w:i/>
          <w:iCs/>
        </w:rPr>
        <w:t xml:space="preserve"> and seconded by </w:t>
      </w:r>
      <w:r w:rsidR="0008479F">
        <w:rPr>
          <w:bCs/>
          <w:i/>
          <w:iCs/>
        </w:rPr>
        <w:t>Allen Kunkel</w:t>
      </w:r>
      <w:r w:rsidRPr="00F309D3">
        <w:rPr>
          <w:bCs/>
          <w:i/>
          <w:iCs/>
        </w:rPr>
        <w:t xml:space="preserve"> </w:t>
      </w:r>
      <w:r w:rsidR="00DB3C6C">
        <w:rPr>
          <w:bCs/>
          <w:i/>
          <w:iCs/>
        </w:rPr>
        <w:t xml:space="preserve">to Approve </w:t>
      </w:r>
      <w:r w:rsidR="0008479F">
        <w:rPr>
          <w:bCs/>
          <w:i/>
          <w:iCs/>
        </w:rPr>
        <w:t>Battlefield 604(b)</w:t>
      </w:r>
      <w:r w:rsidR="00DB3C6C">
        <w:rPr>
          <w:bCs/>
          <w:i/>
          <w:iCs/>
        </w:rPr>
        <w:t xml:space="preserve"> Contract</w:t>
      </w:r>
      <w:r w:rsidRPr="00F309D3">
        <w:rPr>
          <w:bCs/>
          <w:i/>
          <w:iCs/>
        </w:rPr>
        <w:t>.</w:t>
      </w:r>
      <w:r w:rsidR="00786F13">
        <w:rPr>
          <w:bCs/>
          <w:i/>
          <w:iCs/>
        </w:rPr>
        <w:t xml:space="preserve"> </w:t>
      </w:r>
      <w:r w:rsidRPr="00F309D3">
        <w:rPr>
          <w:bCs/>
          <w:i/>
          <w:iCs/>
        </w:rPr>
        <w:t>Motion carried.</w:t>
      </w:r>
    </w:p>
    <w:p w14:paraId="723DE58B" w14:textId="77777777" w:rsidR="00B8639E" w:rsidRDefault="00B8639E" w:rsidP="00B8639E">
      <w:pPr>
        <w:tabs>
          <w:tab w:val="left" w:pos="360"/>
        </w:tabs>
        <w:rPr>
          <w:b/>
        </w:rPr>
      </w:pPr>
    </w:p>
    <w:p w14:paraId="697D474F" w14:textId="7C457EF2" w:rsidR="00B8639E" w:rsidRDefault="00A8250B" w:rsidP="00B8639E">
      <w:pPr>
        <w:tabs>
          <w:tab w:val="left" w:pos="360"/>
        </w:tabs>
        <w:rPr>
          <w:bCs/>
        </w:rPr>
      </w:pPr>
      <w:r>
        <w:rPr>
          <w:b/>
        </w:rPr>
        <w:t>6</w:t>
      </w:r>
      <w:r w:rsidR="00B8639E" w:rsidRPr="00F309D3">
        <w:rPr>
          <w:b/>
        </w:rPr>
        <w:t xml:space="preserve">. </w:t>
      </w:r>
      <w:r w:rsidR="005422EE">
        <w:rPr>
          <w:b/>
          <w:u w:val="single"/>
        </w:rPr>
        <w:t xml:space="preserve">Approval </w:t>
      </w:r>
      <w:r w:rsidR="00A31DBE">
        <w:rPr>
          <w:b/>
          <w:u w:val="single"/>
        </w:rPr>
        <w:t>Toth Engineering</w:t>
      </w:r>
      <w:r w:rsidR="005422EE">
        <w:rPr>
          <w:b/>
          <w:u w:val="single"/>
        </w:rPr>
        <w:t xml:space="preserve"> </w:t>
      </w:r>
      <w:r w:rsidR="00861188">
        <w:rPr>
          <w:b/>
          <w:u w:val="single"/>
        </w:rPr>
        <w:t>Contract</w:t>
      </w:r>
      <w:r w:rsidR="00C04361">
        <w:rPr>
          <w:b/>
        </w:rPr>
        <w:t xml:space="preserve"> </w:t>
      </w:r>
      <w:r w:rsidR="00B8639E" w:rsidRPr="00F309D3">
        <w:rPr>
          <w:bCs/>
        </w:rPr>
        <w:t xml:space="preserve">– </w:t>
      </w:r>
      <w:r w:rsidR="00CD25BB">
        <w:rPr>
          <w:bCs/>
        </w:rPr>
        <w:t>Emailed prior to meeting</w:t>
      </w:r>
      <w:r w:rsidR="00B8639E" w:rsidRPr="00F309D3">
        <w:rPr>
          <w:bCs/>
        </w:rPr>
        <w:t>. Jason Ray</w:t>
      </w:r>
    </w:p>
    <w:p w14:paraId="5B9B3B73" w14:textId="3B0E2146" w:rsidR="00E65607" w:rsidRDefault="002F1140" w:rsidP="00B8639E">
      <w:pPr>
        <w:tabs>
          <w:tab w:val="left" w:pos="360"/>
        </w:tabs>
        <w:rPr>
          <w:bCs/>
        </w:rPr>
      </w:pPr>
      <w:r>
        <w:rPr>
          <w:bCs/>
        </w:rPr>
        <w:t>This is for Toth to perform the work on the</w:t>
      </w:r>
      <w:r w:rsidR="00A22CF7">
        <w:rPr>
          <w:bCs/>
        </w:rPr>
        <w:t xml:space="preserve"> Battlefield 604(b) project. </w:t>
      </w:r>
      <w:r w:rsidR="00E65607">
        <w:rPr>
          <w:bCs/>
        </w:rPr>
        <w:t xml:space="preserve">Jason stated that we have a few </w:t>
      </w:r>
      <w:r w:rsidR="00F06821">
        <w:rPr>
          <w:bCs/>
        </w:rPr>
        <w:t xml:space="preserve">minor </w:t>
      </w:r>
      <w:r w:rsidR="00E65607">
        <w:rPr>
          <w:bCs/>
        </w:rPr>
        <w:t>requests for amendments in this contract</w:t>
      </w:r>
      <w:r w:rsidR="00276ADA">
        <w:rPr>
          <w:bCs/>
        </w:rPr>
        <w:t>.</w:t>
      </w:r>
      <w:r w:rsidR="008B2810">
        <w:rPr>
          <w:bCs/>
        </w:rPr>
        <w:t xml:space="preserve"> Jason is asking the committee to authorize him to sign the contract with Toth Engineering </w:t>
      </w:r>
      <w:r w:rsidR="00AB2FF3">
        <w:rPr>
          <w:bCs/>
        </w:rPr>
        <w:t>for a fixed fee of $45,000.</w:t>
      </w:r>
      <w:r w:rsidR="00276ADA">
        <w:rPr>
          <w:bCs/>
        </w:rPr>
        <w:t xml:space="preserve"> </w:t>
      </w:r>
      <w:r w:rsidR="0063002A">
        <w:rPr>
          <w:bCs/>
        </w:rPr>
        <w:t xml:space="preserve">SMCOG will not be </w:t>
      </w:r>
      <w:r w:rsidR="00BA3E34">
        <w:rPr>
          <w:bCs/>
        </w:rPr>
        <w:t>responsible</w:t>
      </w:r>
      <w:r w:rsidR="0063002A">
        <w:rPr>
          <w:bCs/>
        </w:rPr>
        <w:t xml:space="preserve"> for any cost overruns, </w:t>
      </w:r>
      <w:r w:rsidR="00BA3E34">
        <w:rPr>
          <w:bCs/>
        </w:rPr>
        <w:t>city of Battlefield will be responsible.</w:t>
      </w:r>
    </w:p>
    <w:p w14:paraId="3D56E56B" w14:textId="293EB216" w:rsidR="005422EE" w:rsidRDefault="005422EE" w:rsidP="00B8639E">
      <w:pPr>
        <w:tabs>
          <w:tab w:val="left" w:pos="360"/>
        </w:tabs>
        <w:rPr>
          <w:bCs/>
          <w:i/>
          <w:iCs/>
        </w:rPr>
      </w:pPr>
      <w:r w:rsidRPr="00F309D3">
        <w:rPr>
          <w:bCs/>
          <w:i/>
          <w:iCs/>
        </w:rPr>
        <w:t xml:space="preserve">Motion made by </w:t>
      </w:r>
      <w:r w:rsidR="00784041">
        <w:rPr>
          <w:bCs/>
          <w:i/>
          <w:iCs/>
        </w:rPr>
        <w:t>Todd Wiesehan</w:t>
      </w:r>
      <w:r w:rsidRPr="00F309D3">
        <w:rPr>
          <w:bCs/>
          <w:i/>
          <w:iCs/>
        </w:rPr>
        <w:t xml:space="preserve"> and seconded by </w:t>
      </w:r>
      <w:r w:rsidR="00784041">
        <w:rPr>
          <w:bCs/>
          <w:i/>
          <w:iCs/>
        </w:rPr>
        <w:t>Chris Coulter</w:t>
      </w:r>
      <w:r w:rsidRPr="00F309D3">
        <w:rPr>
          <w:bCs/>
          <w:i/>
          <w:iCs/>
        </w:rPr>
        <w:t xml:space="preserve"> </w:t>
      </w:r>
      <w:r>
        <w:rPr>
          <w:bCs/>
          <w:i/>
          <w:iCs/>
        </w:rPr>
        <w:t>to</w:t>
      </w:r>
      <w:r w:rsidR="00CB5C77">
        <w:rPr>
          <w:bCs/>
          <w:i/>
          <w:iCs/>
        </w:rPr>
        <w:t xml:space="preserve"> </w:t>
      </w:r>
      <w:r>
        <w:rPr>
          <w:bCs/>
          <w:i/>
          <w:iCs/>
        </w:rPr>
        <w:t>Approve</w:t>
      </w:r>
      <w:r w:rsidR="00CB5C77">
        <w:rPr>
          <w:bCs/>
          <w:i/>
          <w:iCs/>
        </w:rPr>
        <w:t xml:space="preserve"> </w:t>
      </w:r>
      <w:r w:rsidR="00E65607">
        <w:rPr>
          <w:bCs/>
          <w:i/>
          <w:iCs/>
        </w:rPr>
        <w:t xml:space="preserve">Jason Ray as the authorized signer on the Toth Engineering </w:t>
      </w:r>
      <w:r w:rsidR="00861188">
        <w:rPr>
          <w:bCs/>
          <w:i/>
          <w:iCs/>
        </w:rPr>
        <w:t>Contract</w:t>
      </w:r>
      <w:r w:rsidR="00B62A40">
        <w:rPr>
          <w:bCs/>
          <w:i/>
          <w:iCs/>
        </w:rPr>
        <w:t xml:space="preserve"> once the amendment requests have been submitted</w:t>
      </w:r>
      <w:r w:rsidRPr="00F309D3">
        <w:rPr>
          <w:bCs/>
          <w:i/>
          <w:iCs/>
        </w:rPr>
        <w:t xml:space="preserve">. </w:t>
      </w:r>
      <w:r>
        <w:rPr>
          <w:bCs/>
          <w:i/>
          <w:iCs/>
        </w:rPr>
        <w:t xml:space="preserve"> </w:t>
      </w:r>
      <w:r w:rsidRPr="00F309D3">
        <w:rPr>
          <w:bCs/>
          <w:i/>
          <w:iCs/>
        </w:rPr>
        <w:t>Motion carried.</w:t>
      </w:r>
    </w:p>
    <w:p w14:paraId="432171D2" w14:textId="77777777" w:rsidR="00784041" w:rsidRDefault="00784041" w:rsidP="00B8639E">
      <w:pPr>
        <w:tabs>
          <w:tab w:val="left" w:pos="360"/>
        </w:tabs>
        <w:rPr>
          <w:bCs/>
          <w:i/>
          <w:iCs/>
        </w:rPr>
      </w:pPr>
    </w:p>
    <w:p w14:paraId="47C5C94B" w14:textId="28736744" w:rsidR="00A31DBE" w:rsidRDefault="00A31DBE" w:rsidP="00A31DBE">
      <w:pPr>
        <w:tabs>
          <w:tab w:val="left" w:pos="360"/>
        </w:tabs>
        <w:rPr>
          <w:bCs/>
        </w:rPr>
      </w:pPr>
      <w:r>
        <w:rPr>
          <w:b/>
        </w:rPr>
        <w:t>7</w:t>
      </w:r>
      <w:r w:rsidRPr="00F309D3">
        <w:rPr>
          <w:b/>
        </w:rPr>
        <w:t xml:space="preserve">. </w:t>
      </w:r>
      <w:r w:rsidR="006B1665">
        <w:rPr>
          <w:b/>
          <w:u w:val="single"/>
        </w:rPr>
        <w:t>Aut</w:t>
      </w:r>
      <w:r w:rsidR="00C04361">
        <w:rPr>
          <w:b/>
          <w:u w:val="single"/>
        </w:rPr>
        <w:t>horize 604(b) Applications</w:t>
      </w:r>
      <w:r w:rsidR="00C04361">
        <w:rPr>
          <w:b/>
        </w:rPr>
        <w:t xml:space="preserve"> </w:t>
      </w:r>
      <w:r w:rsidRPr="00F309D3">
        <w:rPr>
          <w:bCs/>
        </w:rPr>
        <w:t xml:space="preserve">– </w:t>
      </w:r>
      <w:r w:rsidR="00CD25BB">
        <w:rPr>
          <w:bCs/>
        </w:rPr>
        <w:t>Emailed prior to meeting.</w:t>
      </w:r>
      <w:r w:rsidR="00CD25BB" w:rsidRPr="00F309D3">
        <w:rPr>
          <w:bCs/>
        </w:rPr>
        <w:t xml:space="preserve"> </w:t>
      </w:r>
      <w:r w:rsidRPr="00F309D3">
        <w:rPr>
          <w:bCs/>
        </w:rPr>
        <w:t>Jason Ray</w:t>
      </w:r>
    </w:p>
    <w:p w14:paraId="234E5325" w14:textId="787A8221" w:rsidR="00F357F6" w:rsidRDefault="00F357F6" w:rsidP="00A31DBE">
      <w:pPr>
        <w:tabs>
          <w:tab w:val="left" w:pos="360"/>
        </w:tabs>
        <w:rPr>
          <w:bCs/>
        </w:rPr>
      </w:pPr>
      <w:r>
        <w:rPr>
          <w:bCs/>
        </w:rPr>
        <w:t xml:space="preserve">We are working </w:t>
      </w:r>
      <w:r w:rsidR="008841A0">
        <w:rPr>
          <w:bCs/>
        </w:rPr>
        <w:t xml:space="preserve">on </w:t>
      </w:r>
      <w:r w:rsidR="000501FD">
        <w:rPr>
          <w:bCs/>
        </w:rPr>
        <w:t xml:space="preserve">finalizing an application for $50,000 for </w:t>
      </w:r>
      <w:r w:rsidR="008841A0">
        <w:rPr>
          <w:bCs/>
        </w:rPr>
        <w:t>an</w:t>
      </w:r>
      <w:r w:rsidR="000501FD">
        <w:rPr>
          <w:bCs/>
        </w:rPr>
        <w:t xml:space="preserve"> A</w:t>
      </w:r>
      <w:r w:rsidR="006374CE">
        <w:rPr>
          <w:bCs/>
        </w:rPr>
        <w:t xml:space="preserve">ssumptions and </w:t>
      </w:r>
      <w:r w:rsidR="000501FD">
        <w:rPr>
          <w:bCs/>
        </w:rPr>
        <w:t>R</w:t>
      </w:r>
      <w:r w:rsidR="0008476E">
        <w:rPr>
          <w:bCs/>
        </w:rPr>
        <w:t xml:space="preserve">equirement </w:t>
      </w:r>
      <w:r w:rsidR="000501FD">
        <w:rPr>
          <w:bCs/>
        </w:rPr>
        <w:t>A</w:t>
      </w:r>
      <w:r w:rsidR="0008476E">
        <w:rPr>
          <w:bCs/>
        </w:rPr>
        <w:t xml:space="preserve">ttainment </w:t>
      </w:r>
      <w:r w:rsidR="000501FD">
        <w:rPr>
          <w:bCs/>
        </w:rPr>
        <w:t>P</w:t>
      </w:r>
      <w:r w:rsidR="0008476E">
        <w:rPr>
          <w:bCs/>
        </w:rPr>
        <w:t>lan (ARAP)</w:t>
      </w:r>
      <w:r w:rsidR="000501FD">
        <w:rPr>
          <w:bCs/>
        </w:rPr>
        <w:t xml:space="preserve"> for Christian County. </w:t>
      </w:r>
      <w:r w:rsidR="004D6C65">
        <w:rPr>
          <w:bCs/>
        </w:rPr>
        <w:t>We will work with the county</w:t>
      </w:r>
      <w:r w:rsidR="0090103E">
        <w:rPr>
          <w:bCs/>
        </w:rPr>
        <w:t xml:space="preserve"> to solicit</w:t>
      </w:r>
      <w:r w:rsidR="004B37B9">
        <w:rPr>
          <w:bCs/>
        </w:rPr>
        <w:t xml:space="preserve"> the RFP</w:t>
      </w:r>
      <w:r w:rsidR="00205B2A">
        <w:rPr>
          <w:bCs/>
        </w:rPr>
        <w:t xml:space="preserve"> </w:t>
      </w:r>
      <w:r w:rsidR="00A83B75">
        <w:rPr>
          <w:bCs/>
        </w:rPr>
        <w:t xml:space="preserve">and work the county to select the firm. </w:t>
      </w:r>
      <w:r w:rsidR="008D7924">
        <w:rPr>
          <w:bCs/>
        </w:rPr>
        <w:t xml:space="preserve">We are still working on getting cost estimates. </w:t>
      </w:r>
    </w:p>
    <w:p w14:paraId="2A422D04" w14:textId="66CDE8E5" w:rsidR="00A31DBE" w:rsidRDefault="00A31DBE" w:rsidP="00B8639E">
      <w:pPr>
        <w:tabs>
          <w:tab w:val="left" w:pos="360"/>
        </w:tabs>
        <w:rPr>
          <w:bCs/>
          <w:i/>
          <w:iCs/>
        </w:rPr>
      </w:pPr>
      <w:r w:rsidRPr="00F309D3">
        <w:rPr>
          <w:bCs/>
          <w:i/>
          <w:iCs/>
        </w:rPr>
        <w:t xml:space="preserve">Motion made by </w:t>
      </w:r>
      <w:r>
        <w:rPr>
          <w:bCs/>
          <w:i/>
          <w:iCs/>
        </w:rPr>
        <w:t>Duane Lavery</w:t>
      </w:r>
      <w:r w:rsidRPr="00F309D3">
        <w:rPr>
          <w:bCs/>
          <w:i/>
          <w:iCs/>
        </w:rPr>
        <w:t xml:space="preserve"> and seconded by </w:t>
      </w:r>
      <w:r w:rsidR="00121C0E">
        <w:rPr>
          <w:bCs/>
          <w:i/>
          <w:iCs/>
        </w:rPr>
        <w:t xml:space="preserve">Jerry Harman </w:t>
      </w:r>
      <w:r>
        <w:rPr>
          <w:bCs/>
          <w:i/>
          <w:iCs/>
        </w:rPr>
        <w:t>t</w:t>
      </w:r>
      <w:r w:rsidRPr="005B6704">
        <w:rPr>
          <w:bCs/>
          <w:i/>
          <w:iCs/>
        </w:rPr>
        <w:t>o A</w:t>
      </w:r>
      <w:r w:rsidR="00F357F6" w:rsidRPr="005B6704">
        <w:rPr>
          <w:bCs/>
          <w:i/>
          <w:iCs/>
        </w:rPr>
        <w:t xml:space="preserve">uthorize the 604(b) </w:t>
      </w:r>
      <w:r w:rsidR="005B6704" w:rsidRPr="005B6704">
        <w:rPr>
          <w:bCs/>
          <w:i/>
          <w:iCs/>
        </w:rPr>
        <w:t xml:space="preserve">Christian County </w:t>
      </w:r>
      <w:r w:rsidR="00F357F6" w:rsidRPr="005B6704">
        <w:rPr>
          <w:bCs/>
          <w:i/>
          <w:iCs/>
        </w:rPr>
        <w:t>applications</w:t>
      </w:r>
      <w:r w:rsidRPr="005B6704">
        <w:rPr>
          <w:bCs/>
          <w:i/>
          <w:iCs/>
        </w:rPr>
        <w:t>.  Motion carried.</w:t>
      </w:r>
    </w:p>
    <w:p w14:paraId="5B0A1934" w14:textId="77777777" w:rsidR="00E2418E" w:rsidRDefault="00E2418E" w:rsidP="00B8639E">
      <w:pPr>
        <w:tabs>
          <w:tab w:val="left" w:pos="360"/>
        </w:tabs>
        <w:rPr>
          <w:bCs/>
          <w:i/>
          <w:iCs/>
        </w:rPr>
      </w:pPr>
    </w:p>
    <w:p w14:paraId="5C7C3E73" w14:textId="35DAA687" w:rsidR="00E2418E" w:rsidRPr="005B6704" w:rsidRDefault="00944273" w:rsidP="00E2418E">
      <w:pPr>
        <w:tabs>
          <w:tab w:val="left" w:pos="360"/>
        </w:tabs>
        <w:rPr>
          <w:bCs/>
        </w:rPr>
      </w:pPr>
      <w:r>
        <w:rPr>
          <w:bCs/>
        </w:rPr>
        <w:t xml:space="preserve">Jason stated that SMCOG is applying for a 604(b) grant for funding </w:t>
      </w:r>
      <w:r w:rsidR="00E232BF">
        <w:rPr>
          <w:bCs/>
        </w:rPr>
        <w:t>for staff to attend floodplain management training</w:t>
      </w:r>
      <w:r w:rsidR="009A3D4D">
        <w:rPr>
          <w:bCs/>
        </w:rPr>
        <w:t xml:space="preserve"> and become certified in flood plain management</w:t>
      </w:r>
      <w:r w:rsidR="00535A19">
        <w:rPr>
          <w:bCs/>
        </w:rPr>
        <w:t xml:space="preserve"> and then</w:t>
      </w:r>
      <w:r w:rsidR="00E232BF">
        <w:rPr>
          <w:bCs/>
        </w:rPr>
        <w:t xml:space="preserve"> host floodplain management </w:t>
      </w:r>
      <w:r w:rsidR="001D5DB2">
        <w:rPr>
          <w:bCs/>
        </w:rPr>
        <w:t>workshops</w:t>
      </w:r>
      <w:r w:rsidR="000A1F3A">
        <w:rPr>
          <w:bCs/>
        </w:rPr>
        <w:t xml:space="preserve"> in the region. We are asking </w:t>
      </w:r>
      <w:r w:rsidR="00CD25BB">
        <w:rPr>
          <w:bCs/>
        </w:rPr>
        <w:t xml:space="preserve">for </w:t>
      </w:r>
      <w:r w:rsidR="000A1F3A">
        <w:rPr>
          <w:bCs/>
        </w:rPr>
        <w:t>the minimum amo</w:t>
      </w:r>
      <w:r w:rsidR="000A1F3A" w:rsidRPr="005B6704">
        <w:rPr>
          <w:bCs/>
        </w:rPr>
        <w:t>unt of $25,000.</w:t>
      </w:r>
    </w:p>
    <w:p w14:paraId="2574AFB3" w14:textId="18A0C809" w:rsidR="00E2418E" w:rsidRDefault="00E2418E" w:rsidP="00E2418E">
      <w:pPr>
        <w:tabs>
          <w:tab w:val="left" w:pos="360"/>
        </w:tabs>
        <w:rPr>
          <w:bCs/>
          <w:i/>
          <w:iCs/>
        </w:rPr>
      </w:pPr>
      <w:r w:rsidRPr="005B6704">
        <w:rPr>
          <w:bCs/>
          <w:i/>
          <w:iCs/>
        </w:rPr>
        <w:t xml:space="preserve">Motion made by </w:t>
      </w:r>
      <w:r w:rsidR="007B2B8A" w:rsidRPr="005B6704">
        <w:rPr>
          <w:bCs/>
          <w:i/>
          <w:iCs/>
        </w:rPr>
        <w:t>Steve Childers</w:t>
      </w:r>
      <w:r w:rsidRPr="005B6704">
        <w:rPr>
          <w:bCs/>
          <w:i/>
          <w:iCs/>
        </w:rPr>
        <w:t xml:space="preserve"> and seconded by </w:t>
      </w:r>
      <w:r w:rsidR="00D52EB2" w:rsidRPr="005B6704">
        <w:rPr>
          <w:bCs/>
          <w:i/>
          <w:iCs/>
        </w:rPr>
        <w:t>Chris Coulter</w:t>
      </w:r>
      <w:r w:rsidRPr="005B6704">
        <w:rPr>
          <w:bCs/>
          <w:i/>
          <w:iCs/>
        </w:rPr>
        <w:t xml:space="preserve"> to Approve th</w:t>
      </w:r>
      <w:r w:rsidR="004A0928" w:rsidRPr="005B6704">
        <w:rPr>
          <w:bCs/>
          <w:i/>
          <w:iCs/>
        </w:rPr>
        <w:t>e 604(b)</w:t>
      </w:r>
      <w:r w:rsidR="005B6704" w:rsidRPr="005B6704">
        <w:rPr>
          <w:bCs/>
          <w:i/>
          <w:iCs/>
        </w:rPr>
        <w:t xml:space="preserve"> SMCOG </w:t>
      </w:r>
      <w:r w:rsidR="004A0928" w:rsidRPr="005B6704">
        <w:rPr>
          <w:bCs/>
          <w:i/>
          <w:iCs/>
        </w:rPr>
        <w:t>application</w:t>
      </w:r>
      <w:r w:rsidR="003E4784">
        <w:rPr>
          <w:bCs/>
          <w:i/>
          <w:iCs/>
        </w:rPr>
        <w:t xml:space="preserve"> for staff to attend</w:t>
      </w:r>
      <w:r w:rsidR="000875B8">
        <w:rPr>
          <w:bCs/>
          <w:i/>
          <w:iCs/>
        </w:rPr>
        <w:t xml:space="preserve"> </w:t>
      </w:r>
      <w:r w:rsidR="00B03140">
        <w:rPr>
          <w:bCs/>
          <w:i/>
          <w:iCs/>
        </w:rPr>
        <w:t xml:space="preserve">and hold floodplain management workshops. </w:t>
      </w:r>
      <w:r w:rsidRPr="00F309D3">
        <w:rPr>
          <w:bCs/>
          <w:i/>
          <w:iCs/>
        </w:rPr>
        <w:t xml:space="preserve"> </w:t>
      </w:r>
      <w:r>
        <w:rPr>
          <w:bCs/>
          <w:i/>
          <w:iCs/>
        </w:rPr>
        <w:t xml:space="preserve"> </w:t>
      </w:r>
      <w:r w:rsidRPr="00F309D3">
        <w:rPr>
          <w:bCs/>
          <w:i/>
          <w:iCs/>
        </w:rPr>
        <w:t>Motion carried.</w:t>
      </w:r>
    </w:p>
    <w:p w14:paraId="4C4A4483" w14:textId="77777777" w:rsidR="006B1665" w:rsidRDefault="006B1665" w:rsidP="00B8639E">
      <w:pPr>
        <w:tabs>
          <w:tab w:val="left" w:pos="360"/>
        </w:tabs>
        <w:rPr>
          <w:bCs/>
          <w:i/>
          <w:iCs/>
        </w:rPr>
      </w:pPr>
    </w:p>
    <w:p w14:paraId="70B6907E" w14:textId="4ADCD1FF" w:rsidR="006B1665" w:rsidRDefault="00C04361" w:rsidP="006B1665">
      <w:pPr>
        <w:tabs>
          <w:tab w:val="left" w:pos="360"/>
        </w:tabs>
        <w:rPr>
          <w:bCs/>
        </w:rPr>
      </w:pPr>
      <w:r>
        <w:rPr>
          <w:b/>
        </w:rPr>
        <w:t>8</w:t>
      </w:r>
      <w:r w:rsidR="006B1665" w:rsidRPr="00F309D3">
        <w:rPr>
          <w:b/>
        </w:rPr>
        <w:t xml:space="preserve">. </w:t>
      </w:r>
      <w:r>
        <w:rPr>
          <w:b/>
          <w:u w:val="single"/>
        </w:rPr>
        <w:t>FY25 Budget Discussion</w:t>
      </w:r>
      <w:r>
        <w:rPr>
          <w:b/>
        </w:rPr>
        <w:t xml:space="preserve"> </w:t>
      </w:r>
      <w:r w:rsidR="006B1665" w:rsidRPr="00F309D3">
        <w:rPr>
          <w:bCs/>
        </w:rPr>
        <w:t xml:space="preserve">– Included in </w:t>
      </w:r>
      <w:r w:rsidR="006B1665">
        <w:rPr>
          <w:bCs/>
        </w:rPr>
        <w:t xml:space="preserve">the </w:t>
      </w:r>
      <w:r w:rsidR="006B1665" w:rsidRPr="00F309D3">
        <w:rPr>
          <w:bCs/>
        </w:rPr>
        <w:t>meeting packet. Jason Ray</w:t>
      </w:r>
    </w:p>
    <w:p w14:paraId="404D4E03" w14:textId="4290C39D" w:rsidR="006B1665" w:rsidRDefault="00E819BE" w:rsidP="00B8639E">
      <w:pPr>
        <w:tabs>
          <w:tab w:val="left" w:pos="360"/>
        </w:tabs>
        <w:rPr>
          <w:bCs/>
        </w:rPr>
      </w:pPr>
      <w:r>
        <w:rPr>
          <w:bCs/>
        </w:rPr>
        <w:t xml:space="preserve">Jason explained that </w:t>
      </w:r>
      <w:r w:rsidR="00022C4D">
        <w:rPr>
          <w:bCs/>
        </w:rPr>
        <w:t>they are still working on finalizing the budge</w:t>
      </w:r>
      <w:r w:rsidR="00FE7E58">
        <w:rPr>
          <w:bCs/>
        </w:rPr>
        <w:t>t</w:t>
      </w:r>
      <w:r w:rsidR="00116BFC">
        <w:rPr>
          <w:bCs/>
        </w:rPr>
        <w:t>.</w:t>
      </w:r>
      <w:r w:rsidR="00944545">
        <w:rPr>
          <w:bCs/>
        </w:rPr>
        <w:t xml:space="preserve"> SMCOG i</w:t>
      </w:r>
      <w:r w:rsidR="007432AE">
        <w:rPr>
          <w:bCs/>
        </w:rPr>
        <w:t>s supposed to submit the budget to the board at least 30 days in advance. SMCOG is working on finalizing the FY25 budget and will present it to the board by 06/01/2024.</w:t>
      </w:r>
      <w:r w:rsidR="00BC0F87">
        <w:rPr>
          <w:bCs/>
        </w:rPr>
        <w:t xml:space="preserve"> </w:t>
      </w:r>
      <w:r w:rsidR="00027BBB">
        <w:rPr>
          <w:bCs/>
        </w:rPr>
        <w:t xml:space="preserve">SMCOG is expected </w:t>
      </w:r>
      <w:r w:rsidR="00D26CB8">
        <w:rPr>
          <w:bCs/>
        </w:rPr>
        <w:t xml:space="preserve">to have the budget exceed 1 million dollars for the next fiscal year. </w:t>
      </w:r>
      <w:r w:rsidR="007D6C5F">
        <w:rPr>
          <w:bCs/>
        </w:rPr>
        <w:t>Due to this influx</w:t>
      </w:r>
      <w:r w:rsidR="00C0217B">
        <w:rPr>
          <w:bCs/>
        </w:rPr>
        <w:t>,</w:t>
      </w:r>
      <w:r w:rsidR="007D6C5F">
        <w:rPr>
          <w:bCs/>
        </w:rPr>
        <w:t xml:space="preserve"> we are looking at contracting out more work than normal. </w:t>
      </w:r>
      <w:r w:rsidR="00801009">
        <w:rPr>
          <w:bCs/>
        </w:rPr>
        <w:t xml:space="preserve">Missouri </w:t>
      </w:r>
      <w:r w:rsidR="006D4BE9">
        <w:rPr>
          <w:bCs/>
        </w:rPr>
        <w:t>General Assembly</w:t>
      </w:r>
      <w:r w:rsidR="005466CE">
        <w:rPr>
          <w:bCs/>
        </w:rPr>
        <w:t xml:space="preserve"> </w:t>
      </w:r>
      <w:r w:rsidR="00801009">
        <w:rPr>
          <w:bCs/>
        </w:rPr>
        <w:t xml:space="preserve">has passed </w:t>
      </w:r>
      <w:r w:rsidR="00C0217B">
        <w:rPr>
          <w:bCs/>
        </w:rPr>
        <w:t xml:space="preserve">the budget </w:t>
      </w:r>
      <w:r w:rsidR="00177EC0">
        <w:rPr>
          <w:bCs/>
        </w:rPr>
        <w:t>with $</w:t>
      </w:r>
      <w:r w:rsidR="00C0217B">
        <w:rPr>
          <w:bCs/>
        </w:rPr>
        <w:t>24,</w:t>
      </w:r>
      <w:r w:rsidR="006D4BE9">
        <w:rPr>
          <w:bCs/>
        </w:rPr>
        <w:t>923</w:t>
      </w:r>
      <w:r w:rsidR="00C0217B">
        <w:rPr>
          <w:bCs/>
        </w:rPr>
        <w:t xml:space="preserve"> </w:t>
      </w:r>
      <w:r w:rsidR="00944BD9">
        <w:rPr>
          <w:bCs/>
        </w:rPr>
        <w:t xml:space="preserve">going </w:t>
      </w:r>
      <w:r w:rsidR="00C0217B">
        <w:rPr>
          <w:bCs/>
        </w:rPr>
        <w:t xml:space="preserve">to each RPC. </w:t>
      </w:r>
      <w:r w:rsidR="008F329F">
        <w:rPr>
          <w:bCs/>
        </w:rPr>
        <w:t>Our fiscal officer is working on how to properly accoun</w:t>
      </w:r>
      <w:r w:rsidR="008B3695">
        <w:rPr>
          <w:bCs/>
        </w:rPr>
        <w:t>t</w:t>
      </w:r>
      <w:r w:rsidR="008F329F">
        <w:rPr>
          <w:bCs/>
        </w:rPr>
        <w:t xml:space="preserve"> </w:t>
      </w:r>
      <w:r w:rsidR="008B3695">
        <w:rPr>
          <w:bCs/>
        </w:rPr>
        <w:t>f</w:t>
      </w:r>
      <w:r w:rsidR="008F329F">
        <w:rPr>
          <w:bCs/>
        </w:rPr>
        <w:t>o</w:t>
      </w:r>
      <w:r w:rsidR="008B3695">
        <w:rPr>
          <w:bCs/>
        </w:rPr>
        <w:t>r</w:t>
      </w:r>
      <w:r w:rsidR="008F329F">
        <w:rPr>
          <w:bCs/>
        </w:rPr>
        <w:t xml:space="preserve"> the RLF deposits since this program has started accepting applications and </w:t>
      </w:r>
      <w:r w:rsidR="008B3695">
        <w:rPr>
          <w:bCs/>
        </w:rPr>
        <w:t>loaning out funds.</w:t>
      </w:r>
      <w:r w:rsidR="00222AFC">
        <w:rPr>
          <w:bCs/>
        </w:rPr>
        <w:t xml:space="preserve"> We do still have staff </w:t>
      </w:r>
      <w:r w:rsidR="003A388E">
        <w:rPr>
          <w:bCs/>
        </w:rPr>
        <w:t xml:space="preserve">working on CRPM projects, so we will receive some indirect funds, and the staff working on those projects </w:t>
      </w:r>
      <w:r w:rsidR="003D1777">
        <w:rPr>
          <w:bCs/>
        </w:rPr>
        <w:t xml:space="preserve">will not be paid for those hours out of the SMCOG budget. </w:t>
      </w:r>
      <w:r w:rsidR="0059624E">
        <w:rPr>
          <w:bCs/>
        </w:rPr>
        <w:t xml:space="preserve">The supplies and equipment section of the budget </w:t>
      </w:r>
      <w:r w:rsidR="0096303E">
        <w:rPr>
          <w:bCs/>
        </w:rPr>
        <w:t xml:space="preserve">has increased, </w:t>
      </w:r>
      <w:r w:rsidR="00BD44C1">
        <w:rPr>
          <w:bCs/>
        </w:rPr>
        <w:t xml:space="preserve">and </w:t>
      </w:r>
      <w:r w:rsidR="00E8498D">
        <w:rPr>
          <w:bCs/>
        </w:rPr>
        <w:t xml:space="preserve">we plan on </w:t>
      </w:r>
      <w:r w:rsidR="00E8498D" w:rsidRPr="009B176C">
        <w:rPr>
          <w:bCs/>
        </w:rPr>
        <w:t xml:space="preserve">getting </w:t>
      </w:r>
      <w:r w:rsidR="0016566F" w:rsidRPr="009B176C">
        <w:rPr>
          <w:bCs/>
        </w:rPr>
        <w:t>radar</w:t>
      </w:r>
      <w:r w:rsidR="009B176C" w:rsidRPr="009B176C">
        <w:rPr>
          <w:bCs/>
        </w:rPr>
        <w:t xml:space="preserve"> equipment and </w:t>
      </w:r>
      <w:r w:rsidR="0016566F" w:rsidRPr="009B176C">
        <w:rPr>
          <w:bCs/>
        </w:rPr>
        <w:t>speed</w:t>
      </w:r>
      <w:r w:rsidR="00E8498D" w:rsidRPr="009B176C">
        <w:rPr>
          <w:bCs/>
        </w:rPr>
        <w:t xml:space="preserve"> </w:t>
      </w:r>
      <w:r w:rsidR="009B176C" w:rsidRPr="009B176C">
        <w:rPr>
          <w:bCs/>
        </w:rPr>
        <w:t>signs</w:t>
      </w:r>
      <w:r w:rsidR="00FE0DD7">
        <w:rPr>
          <w:bCs/>
        </w:rPr>
        <w:t xml:space="preserve"> for the Regional Transportation Safety Action Plan project</w:t>
      </w:r>
      <w:r w:rsidR="0016566F" w:rsidRPr="009B176C">
        <w:rPr>
          <w:bCs/>
        </w:rPr>
        <w:t xml:space="preserve">. The staff </w:t>
      </w:r>
      <w:r w:rsidR="0016566F" w:rsidRPr="009B176C">
        <w:rPr>
          <w:bCs/>
        </w:rPr>
        <w:lastRenderedPageBreak/>
        <w:t xml:space="preserve">had requested a new </w:t>
      </w:r>
      <w:r w:rsidR="006516BE" w:rsidRPr="009B176C">
        <w:rPr>
          <w:bCs/>
        </w:rPr>
        <w:t>copier;</w:t>
      </w:r>
      <w:r w:rsidR="00135037">
        <w:rPr>
          <w:bCs/>
        </w:rPr>
        <w:t xml:space="preserve"> however,</w:t>
      </w:r>
      <w:r w:rsidR="0016566F" w:rsidRPr="009B176C">
        <w:rPr>
          <w:bCs/>
        </w:rPr>
        <w:t xml:space="preserve"> it was not in the budget for the upcoming fiscal year</w:t>
      </w:r>
      <w:r w:rsidR="0016566F">
        <w:rPr>
          <w:bCs/>
        </w:rPr>
        <w:t xml:space="preserve">, but we will need to address this </w:t>
      </w:r>
      <w:proofErr w:type="gramStart"/>
      <w:r w:rsidR="0016566F">
        <w:rPr>
          <w:bCs/>
        </w:rPr>
        <w:t>in the near future</w:t>
      </w:r>
      <w:proofErr w:type="gramEnd"/>
      <w:r w:rsidR="0016566F">
        <w:rPr>
          <w:bCs/>
        </w:rPr>
        <w:t xml:space="preserve">. </w:t>
      </w:r>
      <w:r w:rsidR="00BD44C1">
        <w:rPr>
          <w:bCs/>
        </w:rPr>
        <w:t xml:space="preserve">Jason mentioned that other </w:t>
      </w:r>
      <w:r w:rsidR="00BA4D2F">
        <w:rPr>
          <w:bCs/>
        </w:rPr>
        <w:t>RPCs</w:t>
      </w:r>
      <w:r w:rsidR="00BD44C1">
        <w:rPr>
          <w:bCs/>
        </w:rPr>
        <w:t xml:space="preserve"> have a separate organization</w:t>
      </w:r>
      <w:r w:rsidR="00674316">
        <w:rPr>
          <w:bCs/>
        </w:rPr>
        <w:t xml:space="preserve"> that purchases equipment, such as copiers, and </w:t>
      </w:r>
      <w:r w:rsidR="00BA4D2F">
        <w:rPr>
          <w:bCs/>
        </w:rPr>
        <w:t>leases</w:t>
      </w:r>
      <w:r w:rsidR="00674316">
        <w:rPr>
          <w:bCs/>
        </w:rPr>
        <w:t xml:space="preserve"> them back to </w:t>
      </w:r>
      <w:r w:rsidR="00BB7F4A">
        <w:rPr>
          <w:bCs/>
        </w:rPr>
        <w:t xml:space="preserve">the organization. Jason is looking into how SMCOG can emulate this </w:t>
      </w:r>
      <w:r w:rsidR="00BA4D2F">
        <w:rPr>
          <w:bCs/>
        </w:rPr>
        <w:t xml:space="preserve">by </w:t>
      </w:r>
      <w:r w:rsidR="00BB7F4A">
        <w:rPr>
          <w:bCs/>
        </w:rPr>
        <w:t>utilizing CRPM</w:t>
      </w:r>
      <w:r w:rsidR="00BA4D2F">
        <w:rPr>
          <w:bCs/>
        </w:rPr>
        <w:t xml:space="preserve">. The printing </w:t>
      </w:r>
      <w:r w:rsidR="00827874">
        <w:rPr>
          <w:bCs/>
        </w:rPr>
        <w:t>budget</w:t>
      </w:r>
      <w:r w:rsidR="00931118">
        <w:rPr>
          <w:bCs/>
        </w:rPr>
        <w:t xml:space="preserve"> has </w:t>
      </w:r>
      <w:r w:rsidR="00827874">
        <w:rPr>
          <w:bCs/>
        </w:rPr>
        <w:t>increased</w:t>
      </w:r>
      <w:r w:rsidR="00931118">
        <w:rPr>
          <w:bCs/>
        </w:rPr>
        <w:t xml:space="preserve"> due to </w:t>
      </w:r>
      <w:r w:rsidR="00266DCD">
        <w:rPr>
          <w:bCs/>
        </w:rPr>
        <w:t>SMCOG utilizing outside printing for our comprehensive plans</w:t>
      </w:r>
      <w:r w:rsidR="00827874">
        <w:rPr>
          <w:bCs/>
        </w:rPr>
        <w:t xml:space="preserve">. This increase might be on the low side since we expect an increase in requests for comprehensive plans. </w:t>
      </w:r>
      <w:r w:rsidR="00F94608">
        <w:rPr>
          <w:bCs/>
        </w:rPr>
        <w:t xml:space="preserve">There is an increase </w:t>
      </w:r>
      <w:r w:rsidR="00A72E27">
        <w:rPr>
          <w:bCs/>
        </w:rPr>
        <w:t>in</w:t>
      </w:r>
      <w:r w:rsidR="00F94608">
        <w:rPr>
          <w:bCs/>
        </w:rPr>
        <w:t xml:space="preserve"> </w:t>
      </w:r>
      <w:r w:rsidR="00F47E50">
        <w:rPr>
          <w:bCs/>
        </w:rPr>
        <w:t>membership</w:t>
      </w:r>
      <w:r w:rsidR="00A72E27">
        <w:rPr>
          <w:bCs/>
        </w:rPr>
        <w:t xml:space="preserve"> </w:t>
      </w:r>
      <w:r w:rsidR="00BB55A3">
        <w:rPr>
          <w:bCs/>
        </w:rPr>
        <w:t xml:space="preserve">fees </w:t>
      </w:r>
      <w:r w:rsidR="00A72E27">
        <w:rPr>
          <w:bCs/>
        </w:rPr>
        <w:t xml:space="preserve">because we paid for 2 years of </w:t>
      </w:r>
      <w:r w:rsidR="00A72E27" w:rsidRPr="00795C1A">
        <w:rPr>
          <w:bCs/>
        </w:rPr>
        <w:t xml:space="preserve">GMS and </w:t>
      </w:r>
      <w:proofErr w:type="spellStart"/>
      <w:r w:rsidR="006516BE" w:rsidRPr="00795C1A">
        <w:rPr>
          <w:bCs/>
        </w:rPr>
        <w:t>Light</w:t>
      </w:r>
      <w:r w:rsidR="006516BE">
        <w:rPr>
          <w:bCs/>
        </w:rPr>
        <w:t>C</w:t>
      </w:r>
      <w:r w:rsidR="006516BE" w:rsidRPr="00795C1A">
        <w:rPr>
          <w:bCs/>
        </w:rPr>
        <w:t>ast</w:t>
      </w:r>
      <w:proofErr w:type="spellEnd"/>
      <w:r w:rsidR="00A72E27">
        <w:rPr>
          <w:bCs/>
        </w:rPr>
        <w:t xml:space="preserve">. </w:t>
      </w:r>
      <w:r w:rsidR="004E4D9A">
        <w:rPr>
          <w:bCs/>
        </w:rPr>
        <w:t xml:space="preserve">We had to increase the Fidelity bond due to the RLF. </w:t>
      </w:r>
    </w:p>
    <w:p w14:paraId="73F11795" w14:textId="0DEC447A" w:rsidR="00BA2F2D" w:rsidRDefault="00BA2F2D" w:rsidP="00B8639E">
      <w:pPr>
        <w:tabs>
          <w:tab w:val="left" w:pos="360"/>
        </w:tabs>
        <w:rPr>
          <w:bCs/>
        </w:rPr>
      </w:pPr>
      <w:r>
        <w:rPr>
          <w:bCs/>
        </w:rPr>
        <w:t>-Cindy asked if CRPM would cover moving expenses.</w:t>
      </w:r>
    </w:p>
    <w:p w14:paraId="2707FAEC" w14:textId="0D39D5E6" w:rsidR="00BA2F2D" w:rsidRDefault="00BA2F2D" w:rsidP="00B8639E">
      <w:pPr>
        <w:tabs>
          <w:tab w:val="left" w:pos="360"/>
        </w:tabs>
        <w:rPr>
          <w:bCs/>
        </w:rPr>
      </w:pPr>
      <w:r>
        <w:rPr>
          <w:bCs/>
        </w:rPr>
        <w:t xml:space="preserve"> Jason answered that yes CRPM </w:t>
      </w:r>
      <w:r w:rsidR="002D5A66">
        <w:rPr>
          <w:bCs/>
        </w:rPr>
        <w:t xml:space="preserve">will cover the cost of moving and </w:t>
      </w:r>
      <w:r w:rsidR="00D2329F">
        <w:rPr>
          <w:bCs/>
        </w:rPr>
        <w:t xml:space="preserve">cover the </w:t>
      </w:r>
      <w:r w:rsidR="002D5A66">
        <w:rPr>
          <w:bCs/>
        </w:rPr>
        <w:t xml:space="preserve">cost of the </w:t>
      </w:r>
      <w:r w:rsidR="00D2329F">
        <w:rPr>
          <w:bCs/>
        </w:rPr>
        <w:t>first 50 boxes,</w:t>
      </w:r>
      <w:r w:rsidR="00216B4B">
        <w:rPr>
          <w:bCs/>
        </w:rPr>
        <w:t xml:space="preserve"> however,</w:t>
      </w:r>
      <w:r w:rsidR="00D2329F">
        <w:rPr>
          <w:bCs/>
        </w:rPr>
        <w:t xml:space="preserve"> we will </w:t>
      </w:r>
      <w:r w:rsidR="007A7CDA">
        <w:rPr>
          <w:bCs/>
        </w:rPr>
        <w:t>exceed</w:t>
      </w:r>
      <w:r w:rsidR="00D2329F">
        <w:rPr>
          <w:bCs/>
        </w:rPr>
        <w:t xml:space="preserve"> 50 boxes. </w:t>
      </w:r>
      <w:r w:rsidR="007A7CDA">
        <w:rPr>
          <w:bCs/>
        </w:rPr>
        <w:t xml:space="preserve">We are collecting boxes in anticipation of the move. Courtney is working </w:t>
      </w:r>
      <w:r w:rsidR="004502CD">
        <w:rPr>
          <w:bCs/>
        </w:rPr>
        <w:t>to</w:t>
      </w:r>
      <w:r w:rsidR="007A7CDA">
        <w:rPr>
          <w:bCs/>
        </w:rPr>
        <w:t xml:space="preserve"> surplus unneeded items. </w:t>
      </w:r>
    </w:p>
    <w:p w14:paraId="01B8185F" w14:textId="43B16B75" w:rsidR="007A7CDA" w:rsidRDefault="007A7CDA" w:rsidP="00B8639E">
      <w:pPr>
        <w:tabs>
          <w:tab w:val="left" w:pos="360"/>
        </w:tabs>
        <w:rPr>
          <w:bCs/>
        </w:rPr>
      </w:pPr>
      <w:r>
        <w:rPr>
          <w:bCs/>
        </w:rPr>
        <w:t xml:space="preserve">-Jerry asked if benefits were covered or if there was a cost share. </w:t>
      </w:r>
    </w:p>
    <w:p w14:paraId="6BF6616D" w14:textId="5ADE557E" w:rsidR="007A7CDA" w:rsidRDefault="007A7CDA" w:rsidP="00B8639E">
      <w:pPr>
        <w:tabs>
          <w:tab w:val="left" w:pos="360"/>
        </w:tabs>
        <w:rPr>
          <w:bCs/>
        </w:rPr>
      </w:pPr>
      <w:r>
        <w:rPr>
          <w:bCs/>
        </w:rPr>
        <w:t xml:space="preserve"> Jason responded </w:t>
      </w:r>
      <w:r w:rsidR="00C15204">
        <w:rPr>
          <w:bCs/>
        </w:rPr>
        <w:t xml:space="preserve">that the employee does pay a portion of their </w:t>
      </w:r>
      <w:r w:rsidR="00C07E70">
        <w:rPr>
          <w:bCs/>
        </w:rPr>
        <w:t xml:space="preserve">healthcare </w:t>
      </w:r>
      <w:r w:rsidR="00C15204">
        <w:rPr>
          <w:bCs/>
        </w:rPr>
        <w:t xml:space="preserve">benefits and pays for </w:t>
      </w:r>
      <w:r w:rsidR="00433E94">
        <w:rPr>
          <w:bCs/>
        </w:rPr>
        <w:t>family</w:t>
      </w:r>
      <w:r w:rsidR="00C07E70">
        <w:rPr>
          <w:bCs/>
        </w:rPr>
        <w:t xml:space="preserve"> </w:t>
      </w:r>
      <w:r w:rsidR="00C15204">
        <w:rPr>
          <w:bCs/>
        </w:rPr>
        <w:t xml:space="preserve">members. Jason also mentioned that </w:t>
      </w:r>
      <w:r w:rsidR="0061384F">
        <w:rPr>
          <w:bCs/>
        </w:rPr>
        <w:t>the fringe rate has increased for FY25.</w:t>
      </w:r>
    </w:p>
    <w:p w14:paraId="4F878481" w14:textId="3DBEAC4C" w:rsidR="0061384F" w:rsidRDefault="0061384F" w:rsidP="00B8639E">
      <w:pPr>
        <w:tabs>
          <w:tab w:val="left" w:pos="360"/>
        </w:tabs>
        <w:rPr>
          <w:bCs/>
        </w:rPr>
      </w:pPr>
      <w:r>
        <w:rPr>
          <w:bCs/>
        </w:rPr>
        <w:t>-</w:t>
      </w:r>
      <w:r w:rsidR="00903179">
        <w:rPr>
          <w:bCs/>
        </w:rPr>
        <w:t xml:space="preserve">Duane asked how much </w:t>
      </w:r>
      <w:r w:rsidR="00B710E0">
        <w:rPr>
          <w:bCs/>
        </w:rPr>
        <w:t>the cost of the audit is</w:t>
      </w:r>
      <w:r w:rsidR="00572EDB">
        <w:rPr>
          <w:bCs/>
        </w:rPr>
        <w:t>. He also stated that he felt it should be a separate</w:t>
      </w:r>
      <w:r w:rsidR="0094765E">
        <w:rPr>
          <w:bCs/>
        </w:rPr>
        <w:t xml:space="preserve"> </w:t>
      </w:r>
      <w:r w:rsidR="00572EDB">
        <w:rPr>
          <w:bCs/>
        </w:rPr>
        <w:t xml:space="preserve">line item on the budget. </w:t>
      </w:r>
    </w:p>
    <w:p w14:paraId="76FA099C" w14:textId="04A5DA55" w:rsidR="00572EDB" w:rsidRDefault="00572EDB" w:rsidP="00B8639E">
      <w:pPr>
        <w:tabs>
          <w:tab w:val="left" w:pos="360"/>
        </w:tabs>
        <w:rPr>
          <w:bCs/>
        </w:rPr>
      </w:pPr>
      <w:r>
        <w:rPr>
          <w:bCs/>
        </w:rPr>
        <w:t xml:space="preserve"> </w:t>
      </w:r>
      <w:r w:rsidR="0094765E">
        <w:rPr>
          <w:bCs/>
        </w:rPr>
        <w:t xml:space="preserve"> </w:t>
      </w:r>
      <w:r>
        <w:rPr>
          <w:bCs/>
        </w:rPr>
        <w:t>Jason</w:t>
      </w:r>
      <w:r w:rsidR="00AE5F6E">
        <w:rPr>
          <w:bCs/>
        </w:rPr>
        <w:t xml:space="preserve"> stated $11,000. </w:t>
      </w:r>
    </w:p>
    <w:p w14:paraId="1372584A" w14:textId="77777777" w:rsidR="0094765E" w:rsidRDefault="0094765E" w:rsidP="00B8639E">
      <w:pPr>
        <w:tabs>
          <w:tab w:val="left" w:pos="360"/>
        </w:tabs>
        <w:rPr>
          <w:bCs/>
        </w:rPr>
      </w:pPr>
    </w:p>
    <w:p w14:paraId="48D57B6E" w14:textId="5E9C7B7D" w:rsidR="00AE5F6E" w:rsidRPr="009D32D2" w:rsidRDefault="0094765E" w:rsidP="00B8639E">
      <w:pPr>
        <w:tabs>
          <w:tab w:val="left" w:pos="360"/>
        </w:tabs>
        <w:rPr>
          <w:bCs/>
        </w:rPr>
      </w:pPr>
      <w:r>
        <w:rPr>
          <w:bCs/>
        </w:rPr>
        <w:t xml:space="preserve">Jason remarked that we are waiting for the </w:t>
      </w:r>
      <w:r w:rsidR="00C07E70">
        <w:rPr>
          <w:bCs/>
        </w:rPr>
        <w:t xml:space="preserve">April </w:t>
      </w:r>
      <w:r>
        <w:rPr>
          <w:bCs/>
        </w:rPr>
        <w:t xml:space="preserve">financials to close out so he can finalize the budget and that he is not requesting action to be taken on this at this time. </w:t>
      </w:r>
      <w:r w:rsidR="00FB0A3E">
        <w:rPr>
          <w:bCs/>
        </w:rPr>
        <w:t>At our next E</w:t>
      </w:r>
      <w:r w:rsidR="00EC34D5">
        <w:rPr>
          <w:bCs/>
        </w:rPr>
        <w:t xml:space="preserve">xecutive </w:t>
      </w:r>
      <w:r w:rsidR="00FB0A3E">
        <w:rPr>
          <w:bCs/>
        </w:rPr>
        <w:t>C</w:t>
      </w:r>
      <w:r w:rsidR="00EC34D5">
        <w:rPr>
          <w:bCs/>
        </w:rPr>
        <w:t>ommittee meeting</w:t>
      </w:r>
      <w:r w:rsidR="007461A7">
        <w:rPr>
          <w:bCs/>
        </w:rPr>
        <w:t>,</w:t>
      </w:r>
      <w:r w:rsidR="00FB0A3E">
        <w:rPr>
          <w:bCs/>
        </w:rPr>
        <w:t xml:space="preserve"> we will </w:t>
      </w:r>
      <w:r w:rsidR="007461A7">
        <w:rPr>
          <w:bCs/>
        </w:rPr>
        <w:t>go</w:t>
      </w:r>
      <w:r w:rsidR="00FB0A3E">
        <w:rPr>
          <w:bCs/>
        </w:rPr>
        <w:t xml:space="preserve"> over the next st</w:t>
      </w:r>
      <w:r w:rsidR="00BC79E1">
        <w:rPr>
          <w:bCs/>
        </w:rPr>
        <w:t xml:space="preserve">eps and ask for a recommendation to accept the FY25 budget and </w:t>
      </w:r>
      <w:r w:rsidR="000F1AC5">
        <w:rPr>
          <w:bCs/>
        </w:rPr>
        <w:t xml:space="preserve">to take it for full SMCOG board approval at the </w:t>
      </w:r>
      <w:r w:rsidR="00367B3A">
        <w:rPr>
          <w:bCs/>
        </w:rPr>
        <w:t>June</w:t>
      </w:r>
      <w:r w:rsidR="000F1AC5">
        <w:rPr>
          <w:bCs/>
        </w:rPr>
        <w:t xml:space="preserve"> board meeting. </w:t>
      </w:r>
    </w:p>
    <w:p w14:paraId="1BE893B0" w14:textId="77777777" w:rsidR="00C04361" w:rsidRDefault="00C04361" w:rsidP="00B8639E">
      <w:pPr>
        <w:tabs>
          <w:tab w:val="left" w:pos="360"/>
        </w:tabs>
        <w:rPr>
          <w:bCs/>
          <w:i/>
          <w:iCs/>
        </w:rPr>
      </w:pPr>
    </w:p>
    <w:p w14:paraId="2771AC17" w14:textId="400E2AAC" w:rsidR="00C04361" w:rsidRDefault="00C04361" w:rsidP="00C04361">
      <w:pPr>
        <w:tabs>
          <w:tab w:val="left" w:pos="360"/>
        </w:tabs>
        <w:rPr>
          <w:bCs/>
        </w:rPr>
      </w:pPr>
      <w:r>
        <w:rPr>
          <w:b/>
        </w:rPr>
        <w:t>9</w:t>
      </w:r>
      <w:r w:rsidRPr="00F309D3">
        <w:rPr>
          <w:b/>
        </w:rPr>
        <w:t xml:space="preserve">. </w:t>
      </w:r>
      <w:r>
        <w:rPr>
          <w:b/>
          <w:u w:val="single"/>
        </w:rPr>
        <w:t>Ozarks Film Commission Discussion</w:t>
      </w:r>
      <w:r>
        <w:rPr>
          <w:b/>
        </w:rPr>
        <w:t xml:space="preserve"> </w:t>
      </w:r>
      <w:r w:rsidRPr="00F309D3">
        <w:rPr>
          <w:bCs/>
        </w:rPr>
        <w:t xml:space="preserve">– Included in </w:t>
      </w:r>
      <w:r>
        <w:rPr>
          <w:bCs/>
        </w:rPr>
        <w:t xml:space="preserve">the </w:t>
      </w:r>
      <w:r w:rsidRPr="00F309D3">
        <w:rPr>
          <w:bCs/>
        </w:rPr>
        <w:t>meeting packet. Jason Ray</w:t>
      </w:r>
    </w:p>
    <w:p w14:paraId="659D9580" w14:textId="44A1619F" w:rsidR="00B8639E" w:rsidRDefault="00397B88" w:rsidP="002C5C4B">
      <w:pPr>
        <w:tabs>
          <w:tab w:val="left" w:pos="360"/>
        </w:tabs>
        <w:rPr>
          <w:bCs/>
        </w:rPr>
      </w:pPr>
      <w:r>
        <w:rPr>
          <w:bCs/>
        </w:rPr>
        <w:t xml:space="preserve">Ozarks Film </w:t>
      </w:r>
      <w:r w:rsidR="00533CB8">
        <w:rPr>
          <w:bCs/>
        </w:rPr>
        <w:t>Foundry, 50</w:t>
      </w:r>
      <w:r w:rsidR="0094045F">
        <w:rPr>
          <w:bCs/>
        </w:rPr>
        <w:t>1(c)3</w:t>
      </w:r>
      <w:r w:rsidR="00533CB8">
        <w:rPr>
          <w:bCs/>
        </w:rPr>
        <w:t xml:space="preserve">, has reached out to Greene County Commission to get approval </w:t>
      </w:r>
      <w:r w:rsidR="00E43229">
        <w:rPr>
          <w:bCs/>
        </w:rPr>
        <w:t xml:space="preserve">to form a Film Commission. Greene </w:t>
      </w:r>
      <w:r w:rsidR="00B92824">
        <w:rPr>
          <w:bCs/>
        </w:rPr>
        <w:t xml:space="preserve">County Commissioners felt that their region was </w:t>
      </w:r>
      <w:r w:rsidR="007461A7">
        <w:rPr>
          <w:bCs/>
        </w:rPr>
        <w:t>too</w:t>
      </w:r>
      <w:r w:rsidR="00B92824">
        <w:rPr>
          <w:bCs/>
        </w:rPr>
        <w:t xml:space="preserve"> small and referred them to SMCOG</w:t>
      </w:r>
      <w:r w:rsidR="000F0CAA">
        <w:rPr>
          <w:bCs/>
        </w:rPr>
        <w:t>, since our region includes 10 counties.</w:t>
      </w:r>
      <w:r w:rsidR="00FF1788">
        <w:rPr>
          <w:bCs/>
        </w:rPr>
        <w:t xml:space="preserve"> The Ozarks Film Foundry has until this August to get certified as a Film Commission</w:t>
      </w:r>
      <w:r w:rsidR="00C756DC">
        <w:rPr>
          <w:bCs/>
        </w:rPr>
        <w:t xml:space="preserve">, if they get this </w:t>
      </w:r>
      <w:r w:rsidR="00B710E0">
        <w:rPr>
          <w:bCs/>
        </w:rPr>
        <w:t>approved,</w:t>
      </w:r>
      <w:r w:rsidR="00C756DC">
        <w:rPr>
          <w:bCs/>
        </w:rPr>
        <w:t xml:space="preserve"> they will be able to start putting bids out in 2025.</w:t>
      </w:r>
    </w:p>
    <w:p w14:paraId="6F894C6F" w14:textId="60F6E8FD" w:rsidR="00C756DC" w:rsidRDefault="00C756DC" w:rsidP="002C5C4B">
      <w:pPr>
        <w:tabs>
          <w:tab w:val="left" w:pos="360"/>
        </w:tabs>
        <w:rPr>
          <w:bCs/>
        </w:rPr>
      </w:pPr>
      <w:r>
        <w:rPr>
          <w:bCs/>
        </w:rPr>
        <w:t>-Steve asked if there are t</w:t>
      </w:r>
      <w:r w:rsidR="00FD1410">
        <w:rPr>
          <w:bCs/>
        </w:rPr>
        <w:t xml:space="preserve">ax credits for the film industry in Missouri. </w:t>
      </w:r>
    </w:p>
    <w:p w14:paraId="0CAA28A5" w14:textId="1842717C" w:rsidR="00FD1410" w:rsidRDefault="00FD1410" w:rsidP="002C5C4B">
      <w:pPr>
        <w:tabs>
          <w:tab w:val="left" w:pos="360"/>
        </w:tabs>
        <w:rPr>
          <w:bCs/>
        </w:rPr>
      </w:pPr>
      <w:r>
        <w:rPr>
          <w:bCs/>
        </w:rPr>
        <w:t xml:space="preserve"> Cindy stated that there are production credits. </w:t>
      </w:r>
    </w:p>
    <w:p w14:paraId="0624208F" w14:textId="44BAA200" w:rsidR="00FD1410" w:rsidRDefault="00FD1410" w:rsidP="002C5C4B">
      <w:pPr>
        <w:tabs>
          <w:tab w:val="left" w:pos="360"/>
        </w:tabs>
        <w:rPr>
          <w:bCs/>
        </w:rPr>
      </w:pPr>
      <w:r>
        <w:rPr>
          <w:bCs/>
        </w:rPr>
        <w:t xml:space="preserve"> Jason </w:t>
      </w:r>
      <w:r w:rsidR="00C70D04">
        <w:rPr>
          <w:bCs/>
        </w:rPr>
        <w:t xml:space="preserve">stated the credits were approved by Missouri legislation last year. </w:t>
      </w:r>
    </w:p>
    <w:p w14:paraId="2E6D0721" w14:textId="77777777" w:rsidR="00537D6D" w:rsidRDefault="00537D6D" w:rsidP="002C5C4B">
      <w:pPr>
        <w:tabs>
          <w:tab w:val="left" w:pos="360"/>
        </w:tabs>
        <w:rPr>
          <w:bCs/>
        </w:rPr>
      </w:pPr>
    </w:p>
    <w:p w14:paraId="3F99340B" w14:textId="67D178F9" w:rsidR="00537D6D" w:rsidRDefault="00537D6D" w:rsidP="002C5C4B">
      <w:pPr>
        <w:tabs>
          <w:tab w:val="left" w:pos="360"/>
        </w:tabs>
        <w:rPr>
          <w:bCs/>
        </w:rPr>
      </w:pPr>
      <w:r>
        <w:rPr>
          <w:bCs/>
        </w:rPr>
        <w:t xml:space="preserve">Jason clarified that they are not asking for funding, they are just requesting support from SMCOG as they </w:t>
      </w:r>
      <w:proofErr w:type="gramStart"/>
      <w:r>
        <w:rPr>
          <w:bCs/>
        </w:rPr>
        <w:t>have to</w:t>
      </w:r>
      <w:proofErr w:type="gramEnd"/>
      <w:r>
        <w:rPr>
          <w:bCs/>
        </w:rPr>
        <w:t xml:space="preserve"> have </w:t>
      </w:r>
      <w:r w:rsidR="00764E31">
        <w:rPr>
          <w:bCs/>
        </w:rPr>
        <w:t xml:space="preserve">either a </w:t>
      </w:r>
      <w:r w:rsidR="000D0960">
        <w:rPr>
          <w:bCs/>
        </w:rPr>
        <w:t>Governmental</w:t>
      </w:r>
      <w:r w:rsidR="00764E31">
        <w:rPr>
          <w:bCs/>
        </w:rPr>
        <w:t xml:space="preserve"> or </w:t>
      </w:r>
      <w:r w:rsidR="0072423C">
        <w:rPr>
          <w:bCs/>
        </w:rPr>
        <w:t>Regional</w:t>
      </w:r>
      <w:r w:rsidR="00B710E0">
        <w:rPr>
          <w:bCs/>
        </w:rPr>
        <w:t>-Governmental</w:t>
      </w:r>
      <w:r w:rsidR="00764E31">
        <w:rPr>
          <w:bCs/>
        </w:rPr>
        <w:t xml:space="preserve"> organization’s </w:t>
      </w:r>
      <w:r w:rsidR="00970C00">
        <w:rPr>
          <w:bCs/>
        </w:rPr>
        <w:t>endorsement</w:t>
      </w:r>
      <w:r w:rsidR="00764E31">
        <w:rPr>
          <w:bCs/>
        </w:rPr>
        <w:t xml:space="preserve"> to become an official Film Commission. </w:t>
      </w:r>
      <w:r w:rsidR="00E43A53">
        <w:rPr>
          <w:bCs/>
        </w:rPr>
        <w:t xml:space="preserve">We will have someone from the Ozarks Film Foundry give a presentation at the next SMCOG board meeting, </w:t>
      </w:r>
      <w:r w:rsidR="007461A7">
        <w:rPr>
          <w:bCs/>
        </w:rPr>
        <w:t>at</w:t>
      </w:r>
      <w:r w:rsidR="00E43A53">
        <w:rPr>
          <w:bCs/>
        </w:rPr>
        <w:t xml:space="preserve"> that point we will call for a vote. </w:t>
      </w:r>
    </w:p>
    <w:p w14:paraId="4A065A65" w14:textId="77777777" w:rsidR="00533CB8" w:rsidRPr="00F309D3" w:rsidRDefault="00533CB8" w:rsidP="002C5C4B">
      <w:pPr>
        <w:tabs>
          <w:tab w:val="left" w:pos="360"/>
        </w:tabs>
        <w:rPr>
          <w:b/>
        </w:rPr>
      </w:pPr>
    </w:p>
    <w:p w14:paraId="4C31EC12" w14:textId="10E2BC57" w:rsidR="00FA55DD" w:rsidRPr="003474C2" w:rsidRDefault="00C04361" w:rsidP="002C5C4B">
      <w:pPr>
        <w:tabs>
          <w:tab w:val="left" w:pos="360"/>
        </w:tabs>
        <w:rPr>
          <w:bCs/>
        </w:rPr>
      </w:pPr>
      <w:r>
        <w:rPr>
          <w:b/>
        </w:rPr>
        <w:t>10</w:t>
      </w:r>
      <w:r w:rsidR="00FA55DD">
        <w:rPr>
          <w:b/>
        </w:rPr>
        <w:t xml:space="preserve">. </w:t>
      </w:r>
      <w:r w:rsidR="00FA55DD">
        <w:rPr>
          <w:b/>
          <w:u w:val="single"/>
        </w:rPr>
        <w:t xml:space="preserve">2024 – 2025 </w:t>
      </w:r>
      <w:r w:rsidR="001C760E">
        <w:rPr>
          <w:b/>
          <w:u w:val="single"/>
        </w:rPr>
        <w:t>Nominations Update</w:t>
      </w:r>
      <w:r w:rsidR="00C20E17">
        <w:rPr>
          <w:b/>
          <w:u w:val="single"/>
        </w:rPr>
        <w:t>s</w:t>
      </w:r>
      <w:r w:rsidR="00EB09FE">
        <w:rPr>
          <w:bCs/>
        </w:rPr>
        <w:t xml:space="preserve"> –</w:t>
      </w:r>
      <w:r w:rsidR="00C20E17">
        <w:rPr>
          <w:bCs/>
        </w:rPr>
        <w:t xml:space="preserve"> </w:t>
      </w:r>
      <w:r w:rsidR="00EB09FE">
        <w:rPr>
          <w:bCs/>
        </w:rPr>
        <w:t xml:space="preserve">Jason </w:t>
      </w:r>
      <w:r w:rsidR="00EB09FE" w:rsidRPr="003474C2">
        <w:rPr>
          <w:bCs/>
        </w:rPr>
        <w:t>Ray</w:t>
      </w:r>
    </w:p>
    <w:p w14:paraId="755C76B2" w14:textId="79A2592D" w:rsidR="007810E4" w:rsidRDefault="005246D1" w:rsidP="007810E4">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Jason updated the committee that most of the committee members have accepted </w:t>
      </w:r>
      <w:r w:rsidR="00F060FD">
        <w:rPr>
          <w:rFonts w:ascii="Times New Roman" w:hAnsi="Times New Roman" w:cs="Times New Roman"/>
          <w:color w:val="000000"/>
          <w:sz w:val="24"/>
          <w:szCs w:val="24"/>
        </w:rPr>
        <w:t xml:space="preserve">to serve for next year. Jane has been reaching out to all members of the Executive Committee, </w:t>
      </w:r>
      <w:r w:rsidR="005D1EF1">
        <w:rPr>
          <w:rFonts w:ascii="Times New Roman" w:hAnsi="Times New Roman" w:cs="Times New Roman"/>
          <w:color w:val="000000"/>
          <w:sz w:val="24"/>
          <w:szCs w:val="24"/>
        </w:rPr>
        <w:t xml:space="preserve">Non-Governmental members, </w:t>
      </w:r>
      <w:r w:rsidR="00F060FD">
        <w:rPr>
          <w:rFonts w:ascii="Times New Roman" w:hAnsi="Times New Roman" w:cs="Times New Roman"/>
          <w:color w:val="000000"/>
          <w:sz w:val="24"/>
          <w:szCs w:val="24"/>
        </w:rPr>
        <w:t>CEDS</w:t>
      </w:r>
      <w:r w:rsidR="00E60E99">
        <w:rPr>
          <w:rFonts w:ascii="Times New Roman" w:hAnsi="Times New Roman" w:cs="Times New Roman"/>
          <w:color w:val="000000"/>
          <w:sz w:val="24"/>
          <w:szCs w:val="24"/>
        </w:rPr>
        <w:t>,</w:t>
      </w:r>
      <w:r w:rsidR="005D1EF1">
        <w:rPr>
          <w:rFonts w:ascii="Times New Roman" w:hAnsi="Times New Roman" w:cs="Times New Roman"/>
          <w:color w:val="000000"/>
          <w:sz w:val="24"/>
          <w:szCs w:val="24"/>
        </w:rPr>
        <w:t xml:space="preserve"> and RLF</w:t>
      </w:r>
      <w:r w:rsidR="00F060FD">
        <w:rPr>
          <w:rFonts w:ascii="Times New Roman" w:hAnsi="Times New Roman" w:cs="Times New Roman"/>
          <w:color w:val="000000"/>
          <w:sz w:val="24"/>
          <w:szCs w:val="24"/>
        </w:rPr>
        <w:t xml:space="preserve"> Committee</w:t>
      </w:r>
      <w:r w:rsidR="005D1EF1">
        <w:rPr>
          <w:rFonts w:ascii="Times New Roman" w:hAnsi="Times New Roman" w:cs="Times New Roman"/>
          <w:color w:val="000000"/>
          <w:sz w:val="24"/>
          <w:szCs w:val="24"/>
        </w:rPr>
        <w:t>s</w:t>
      </w:r>
      <w:r w:rsidR="00E42EB3">
        <w:rPr>
          <w:rFonts w:ascii="Times New Roman" w:hAnsi="Times New Roman" w:cs="Times New Roman"/>
          <w:color w:val="000000"/>
          <w:sz w:val="24"/>
          <w:szCs w:val="24"/>
        </w:rPr>
        <w:t xml:space="preserve"> to confirm if members are able to commit for the next fiscal year. </w:t>
      </w:r>
      <w:r w:rsidR="008054C6">
        <w:rPr>
          <w:rFonts w:ascii="Times New Roman" w:hAnsi="Times New Roman" w:cs="Times New Roman"/>
          <w:color w:val="000000"/>
          <w:sz w:val="24"/>
          <w:szCs w:val="24"/>
        </w:rPr>
        <w:t>Jason has reached out to his cont</w:t>
      </w:r>
      <w:r w:rsidR="00E25AA3">
        <w:rPr>
          <w:rFonts w:ascii="Times New Roman" w:hAnsi="Times New Roman" w:cs="Times New Roman"/>
          <w:color w:val="000000"/>
          <w:sz w:val="24"/>
          <w:szCs w:val="24"/>
        </w:rPr>
        <w:t xml:space="preserve">act at CPO to see if they </w:t>
      </w:r>
      <w:r w:rsidR="00B470FE">
        <w:rPr>
          <w:rFonts w:ascii="Times New Roman" w:hAnsi="Times New Roman" w:cs="Times New Roman"/>
          <w:color w:val="000000"/>
          <w:sz w:val="24"/>
          <w:szCs w:val="24"/>
        </w:rPr>
        <w:t>had</w:t>
      </w:r>
      <w:r w:rsidR="00E25AA3">
        <w:rPr>
          <w:rFonts w:ascii="Times New Roman" w:hAnsi="Times New Roman" w:cs="Times New Roman"/>
          <w:color w:val="000000"/>
          <w:sz w:val="24"/>
          <w:szCs w:val="24"/>
        </w:rPr>
        <w:t xml:space="preserve"> an individual who would like to join the CEDS for</w:t>
      </w:r>
      <w:r w:rsidR="00072D0D">
        <w:rPr>
          <w:rFonts w:ascii="Times New Roman" w:hAnsi="Times New Roman" w:cs="Times New Roman"/>
          <w:color w:val="000000"/>
          <w:sz w:val="24"/>
          <w:szCs w:val="24"/>
        </w:rPr>
        <w:t xml:space="preserve"> housing, he is waiting </w:t>
      </w:r>
      <w:r w:rsidR="007461A7">
        <w:rPr>
          <w:rFonts w:ascii="Times New Roman" w:hAnsi="Times New Roman" w:cs="Times New Roman"/>
          <w:color w:val="000000"/>
          <w:sz w:val="24"/>
          <w:szCs w:val="24"/>
        </w:rPr>
        <w:t>for</w:t>
      </w:r>
      <w:r w:rsidR="00072D0D">
        <w:rPr>
          <w:rFonts w:ascii="Times New Roman" w:hAnsi="Times New Roman" w:cs="Times New Roman"/>
          <w:color w:val="000000"/>
          <w:sz w:val="24"/>
          <w:szCs w:val="24"/>
        </w:rPr>
        <w:t xml:space="preserve"> a response. </w:t>
      </w:r>
    </w:p>
    <w:p w14:paraId="01CC9BED" w14:textId="48338459" w:rsidR="00072D0D" w:rsidRDefault="00072D0D" w:rsidP="007810E4">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-Cindy stated that she felt that the CEDS seemed well </w:t>
      </w:r>
      <w:r w:rsidR="007461A7">
        <w:rPr>
          <w:rFonts w:ascii="Times New Roman" w:hAnsi="Times New Roman" w:cs="Times New Roman"/>
          <w:color w:val="000000"/>
          <w:sz w:val="24"/>
          <w:szCs w:val="24"/>
        </w:rPr>
        <w:t>rounded but</w:t>
      </w:r>
      <w:r>
        <w:rPr>
          <w:rFonts w:ascii="Times New Roman" w:hAnsi="Times New Roman" w:cs="Times New Roman"/>
          <w:color w:val="000000"/>
          <w:sz w:val="24"/>
          <w:szCs w:val="24"/>
        </w:rPr>
        <w:t xml:space="preserve"> was lacking a representative from the IT sector. </w:t>
      </w:r>
    </w:p>
    <w:p w14:paraId="23A6A0DD" w14:textId="7A72907D" w:rsidR="005D2296" w:rsidRDefault="005D2296" w:rsidP="007810E4">
      <w:pPr>
        <w:pStyle w:val="NormalWeb"/>
        <w:rPr>
          <w:rFonts w:ascii="Times New Roman" w:hAnsi="Times New Roman" w:cs="Times New Roman"/>
          <w:color w:val="000000"/>
          <w:sz w:val="24"/>
          <w:szCs w:val="24"/>
        </w:rPr>
      </w:pPr>
      <w:r>
        <w:rPr>
          <w:rFonts w:ascii="Times New Roman" w:hAnsi="Times New Roman" w:cs="Times New Roman"/>
          <w:color w:val="000000"/>
          <w:sz w:val="24"/>
          <w:szCs w:val="24"/>
        </w:rPr>
        <w:t xml:space="preserve"> Jason responded that we do have Mark Wallace, with </w:t>
      </w:r>
      <w:proofErr w:type="spellStart"/>
      <w:r>
        <w:rPr>
          <w:rFonts w:ascii="Times New Roman" w:hAnsi="Times New Roman" w:cs="Times New Roman"/>
          <w:color w:val="000000"/>
          <w:sz w:val="24"/>
          <w:szCs w:val="24"/>
        </w:rPr>
        <w:t>Codefi</w:t>
      </w:r>
      <w:proofErr w:type="spellEnd"/>
      <w:r>
        <w:rPr>
          <w:rFonts w:ascii="Times New Roman" w:hAnsi="Times New Roman" w:cs="Times New Roman"/>
          <w:color w:val="000000"/>
          <w:sz w:val="24"/>
          <w:szCs w:val="24"/>
        </w:rPr>
        <w:t xml:space="preserve">, a partner who does attend. </w:t>
      </w:r>
    </w:p>
    <w:p w14:paraId="53881997" w14:textId="11BE1F48" w:rsidR="005D2296" w:rsidRPr="003474C2" w:rsidRDefault="00DD0A69" w:rsidP="007810E4">
      <w:pPr>
        <w:pStyle w:val="NormalWeb"/>
        <w:rPr>
          <w:rFonts w:ascii="Times New Roman" w:hAnsi="Times New Roman" w:cs="Times New Roman"/>
          <w:sz w:val="24"/>
          <w:szCs w:val="24"/>
        </w:rPr>
      </w:pPr>
      <w:r>
        <w:rPr>
          <w:rFonts w:ascii="Times New Roman" w:hAnsi="Times New Roman" w:cs="Times New Roman"/>
          <w:color w:val="000000"/>
          <w:sz w:val="24"/>
          <w:szCs w:val="24"/>
        </w:rPr>
        <w:t>-Cindy also pointed out that for the CEDS committee</w:t>
      </w:r>
      <w:r w:rsidR="007461A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distribution/logistic representative and a county representative would be helpful. </w:t>
      </w:r>
      <w:r w:rsidR="00EB7162">
        <w:rPr>
          <w:rFonts w:ascii="Times New Roman" w:hAnsi="Times New Roman" w:cs="Times New Roman"/>
          <w:color w:val="000000"/>
          <w:sz w:val="24"/>
          <w:szCs w:val="24"/>
        </w:rPr>
        <w:t xml:space="preserve">Then followed up with possibly asking for a representative from the </w:t>
      </w:r>
      <w:r w:rsidR="007461A7">
        <w:rPr>
          <w:rFonts w:ascii="Times New Roman" w:hAnsi="Times New Roman" w:cs="Times New Roman"/>
          <w:color w:val="000000"/>
          <w:sz w:val="24"/>
          <w:szCs w:val="24"/>
        </w:rPr>
        <w:t>Multicultural</w:t>
      </w:r>
      <w:r w:rsidR="00EB7162">
        <w:rPr>
          <w:rFonts w:ascii="Times New Roman" w:hAnsi="Times New Roman" w:cs="Times New Roman"/>
          <w:color w:val="000000"/>
          <w:sz w:val="24"/>
          <w:szCs w:val="24"/>
        </w:rPr>
        <w:t xml:space="preserve"> Business Association.</w:t>
      </w:r>
      <w:r w:rsidR="00DA420B">
        <w:rPr>
          <w:rFonts w:ascii="Times New Roman" w:hAnsi="Times New Roman" w:cs="Times New Roman"/>
          <w:color w:val="000000"/>
          <w:sz w:val="24"/>
          <w:szCs w:val="24"/>
        </w:rPr>
        <w:t xml:space="preserve"> </w:t>
      </w:r>
      <w:r w:rsidR="00A64415">
        <w:rPr>
          <w:rFonts w:ascii="Times New Roman" w:hAnsi="Times New Roman" w:cs="Times New Roman"/>
          <w:color w:val="000000"/>
          <w:sz w:val="24"/>
          <w:szCs w:val="24"/>
        </w:rPr>
        <w:t xml:space="preserve">She said, in </w:t>
      </w:r>
      <w:proofErr w:type="gramStart"/>
      <w:r w:rsidR="00A64415">
        <w:rPr>
          <w:rFonts w:ascii="Times New Roman" w:hAnsi="Times New Roman" w:cs="Times New Roman"/>
          <w:color w:val="000000"/>
          <w:sz w:val="24"/>
          <w:szCs w:val="24"/>
        </w:rPr>
        <w:t xml:space="preserve">the </w:t>
      </w:r>
      <w:r w:rsidR="00EB7162">
        <w:rPr>
          <w:rFonts w:ascii="Times New Roman" w:hAnsi="Times New Roman" w:cs="Times New Roman"/>
          <w:color w:val="000000"/>
          <w:sz w:val="24"/>
          <w:szCs w:val="24"/>
        </w:rPr>
        <w:t xml:space="preserve"> future</w:t>
      </w:r>
      <w:proofErr w:type="gramEnd"/>
      <w:r w:rsidR="00EB7162">
        <w:rPr>
          <w:rFonts w:ascii="Times New Roman" w:hAnsi="Times New Roman" w:cs="Times New Roman"/>
          <w:color w:val="000000"/>
          <w:sz w:val="24"/>
          <w:szCs w:val="24"/>
        </w:rPr>
        <w:t xml:space="preserve"> years</w:t>
      </w:r>
      <w:r w:rsidR="00DA420B">
        <w:rPr>
          <w:rFonts w:ascii="Times New Roman" w:hAnsi="Times New Roman" w:cs="Times New Roman"/>
          <w:color w:val="000000"/>
          <w:sz w:val="24"/>
          <w:szCs w:val="24"/>
        </w:rPr>
        <w:t xml:space="preserve"> we might think about expanding the Executive Committee</w:t>
      </w:r>
      <w:r w:rsidR="00D1737D">
        <w:rPr>
          <w:rFonts w:ascii="Times New Roman" w:hAnsi="Times New Roman" w:cs="Times New Roman"/>
          <w:color w:val="000000"/>
          <w:sz w:val="24"/>
          <w:szCs w:val="24"/>
        </w:rPr>
        <w:t>.</w:t>
      </w:r>
      <w:r w:rsidR="00DA420B">
        <w:rPr>
          <w:rFonts w:ascii="Times New Roman" w:hAnsi="Times New Roman" w:cs="Times New Roman"/>
          <w:color w:val="000000"/>
          <w:sz w:val="24"/>
          <w:szCs w:val="24"/>
        </w:rPr>
        <w:t xml:space="preserve"> </w:t>
      </w:r>
      <w:r w:rsidR="002F4E7E">
        <w:rPr>
          <w:rFonts w:ascii="Times New Roman" w:hAnsi="Times New Roman" w:cs="Times New Roman"/>
          <w:color w:val="000000"/>
          <w:sz w:val="24"/>
          <w:szCs w:val="24"/>
        </w:rPr>
        <w:t>W</w:t>
      </w:r>
      <w:r w:rsidR="00DA420B">
        <w:rPr>
          <w:rFonts w:ascii="Times New Roman" w:hAnsi="Times New Roman" w:cs="Times New Roman"/>
          <w:color w:val="000000"/>
          <w:sz w:val="24"/>
          <w:szCs w:val="24"/>
        </w:rPr>
        <w:t>e currently have 9</w:t>
      </w:r>
      <w:r w:rsidR="004E012A">
        <w:rPr>
          <w:rFonts w:ascii="Times New Roman" w:hAnsi="Times New Roman" w:cs="Times New Roman"/>
          <w:color w:val="000000"/>
          <w:sz w:val="24"/>
          <w:szCs w:val="24"/>
        </w:rPr>
        <w:t xml:space="preserve"> on the </w:t>
      </w:r>
      <w:r w:rsidR="008B7FD2">
        <w:rPr>
          <w:rFonts w:ascii="Times New Roman" w:hAnsi="Times New Roman" w:cs="Times New Roman"/>
          <w:color w:val="000000"/>
          <w:sz w:val="24"/>
          <w:szCs w:val="24"/>
        </w:rPr>
        <w:t>committee</w:t>
      </w:r>
      <w:r w:rsidR="00DA420B">
        <w:rPr>
          <w:rFonts w:ascii="Times New Roman" w:hAnsi="Times New Roman" w:cs="Times New Roman"/>
          <w:color w:val="000000"/>
          <w:sz w:val="24"/>
          <w:szCs w:val="24"/>
        </w:rPr>
        <w:t xml:space="preserve">, but we serve 10 counties. She asked if we should rethink </w:t>
      </w:r>
      <w:r w:rsidR="00B215EA">
        <w:rPr>
          <w:rFonts w:ascii="Times New Roman" w:hAnsi="Times New Roman" w:cs="Times New Roman"/>
          <w:color w:val="000000"/>
          <w:sz w:val="24"/>
          <w:szCs w:val="24"/>
        </w:rPr>
        <w:t xml:space="preserve">the structure to ensure all feel that they are represented. </w:t>
      </w:r>
      <w:r w:rsidR="00EB7162">
        <w:rPr>
          <w:rFonts w:ascii="Times New Roman" w:hAnsi="Times New Roman" w:cs="Times New Roman"/>
          <w:color w:val="000000"/>
          <w:sz w:val="24"/>
          <w:szCs w:val="24"/>
        </w:rPr>
        <w:t xml:space="preserve"> </w:t>
      </w:r>
    </w:p>
    <w:p w14:paraId="3D32B9EA" w14:textId="0E9B6CEB" w:rsidR="00EB09FE" w:rsidRPr="00EB09FE" w:rsidRDefault="00EB09FE" w:rsidP="002C5C4B">
      <w:pPr>
        <w:tabs>
          <w:tab w:val="left" w:pos="360"/>
        </w:tabs>
        <w:rPr>
          <w:bCs/>
        </w:rPr>
      </w:pPr>
    </w:p>
    <w:p w14:paraId="0D073706" w14:textId="7E984A8A" w:rsidR="002C5C4B" w:rsidRPr="00F309D3" w:rsidRDefault="003E546D" w:rsidP="002C5C4B">
      <w:pPr>
        <w:tabs>
          <w:tab w:val="left" w:pos="360"/>
        </w:tabs>
        <w:rPr>
          <w:bCs/>
        </w:rPr>
      </w:pPr>
      <w:r>
        <w:rPr>
          <w:b/>
        </w:rPr>
        <w:t>11</w:t>
      </w:r>
      <w:r w:rsidR="002C5C4B" w:rsidRPr="00F309D3">
        <w:rPr>
          <w:b/>
        </w:rPr>
        <w:t xml:space="preserve">.  </w:t>
      </w:r>
      <w:r w:rsidR="002C5C4B" w:rsidRPr="00F309D3">
        <w:rPr>
          <w:b/>
          <w:u w:val="single"/>
        </w:rPr>
        <w:t>Program/Project Updates</w:t>
      </w:r>
      <w:r w:rsidR="002C5C4B" w:rsidRPr="00F309D3">
        <w:rPr>
          <w:b/>
        </w:rPr>
        <w:t xml:space="preserve"> –</w:t>
      </w:r>
      <w:r w:rsidR="00BB7DF2">
        <w:rPr>
          <w:b/>
        </w:rPr>
        <w:t xml:space="preserve"> </w:t>
      </w:r>
      <w:r w:rsidR="002C5C4B" w:rsidRPr="00F309D3">
        <w:rPr>
          <w:bCs/>
        </w:rPr>
        <w:t>Jason Ray</w:t>
      </w:r>
    </w:p>
    <w:p w14:paraId="4E70C68D" w14:textId="44C22111" w:rsidR="004340D7" w:rsidRDefault="00D75F0F" w:rsidP="00A5315A">
      <w:pPr>
        <w:tabs>
          <w:tab w:val="left" w:pos="360"/>
        </w:tabs>
        <w:rPr>
          <w:iCs/>
        </w:rPr>
      </w:pPr>
      <w:r>
        <w:rPr>
          <w:iCs/>
        </w:rPr>
        <w:t>-</w:t>
      </w:r>
      <w:r w:rsidR="004340D7" w:rsidRPr="004340D7">
        <w:rPr>
          <w:iCs/>
        </w:rPr>
        <w:t xml:space="preserve">Jason stated </w:t>
      </w:r>
      <w:r w:rsidR="005E2D63">
        <w:rPr>
          <w:iCs/>
        </w:rPr>
        <w:t xml:space="preserve">that </w:t>
      </w:r>
      <w:r w:rsidR="00A5315A">
        <w:rPr>
          <w:iCs/>
        </w:rPr>
        <w:t xml:space="preserve">SMCOG is wrapping up on several comprehensive plans. </w:t>
      </w:r>
    </w:p>
    <w:p w14:paraId="7406E7ED" w14:textId="272C8C52" w:rsidR="00A5315A" w:rsidRDefault="00A5315A" w:rsidP="00A5315A">
      <w:pPr>
        <w:tabs>
          <w:tab w:val="left" w:pos="360"/>
        </w:tabs>
        <w:rPr>
          <w:iCs/>
        </w:rPr>
      </w:pPr>
      <w:r>
        <w:rPr>
          <w:iCs/>
        </w:rPr>
        <w:t xml:space="preserve">-Buffalo has approved SMCOG to </w:t>
      </w:r>
      <w:r w:rsidR="0063080E">
        <w:rPr>
          <w:iCs/>
        </w:rPr>
        <w:t>complete a comprehensive plan update and Monett has reach</w:t>
      </w:r>
      <w:r w:rsidR="005E2D63">
        <w:rPr>
          <w:iCs/>
        </w:rPr>
        <w:t>ed</w:t>
      </w:r>
      <w:r w:rsidR="0063080E">
        <w:rPr>
          <w:iCs/>
        </w:rPr>
        <w:t xml:space="preserve"> out to us for a comprehensive plan and </w:t>
      </w:r>
      <w:r w:rsidR="007B3A5E">
        <w:rPr>
          <w:iCs/>
        </w:rPr>
        <w:t xml:space="preserve">economic development work. </w:t>
      </w:r>
    </w:p>
    <w:p w14:paraId="11EB6014" w14:textId="090642A4" w:rsidR="007B3A5E" w:rsidRDefault="007B3A5E" w:rsidP="00A5315A">
      <w:pPr>
        <w:tabs>
          <w:tab w:val="left" w:pos="360"/>
        </w:tabs>
        <w:rPr>
          <w:iCs/>
        </w:rPr>
      </w:pPr>
      <w:r>
        <w:rPr>
          <w:iCs/>
        </w:rPr>
        <w:t xml:space="preserve">-We have </w:t>
      </w:r>
      <w:r w:rsidR="005E2D63">
        <w:rPr>
          <w:iCs/>
        </w:rPr>
        <w:t>run</w:t>
      </w:r>
      <w:r>
        <w:rPr>
          <w:iCs/>
        </w:rPr>
        <w:t xml:space="preserve"> into some difficulties with the payment release portion of the R</w:t>
      </w:r>
      <w:r w:rsidR="005E2D63">
        <w:rPr>
          <w:iCs/>
        </w:rPr>
        <w:t>LF and are working with EDA to resolve the</w:t>
      </w:r>
      <w:r w:rsidR="000873DE">
        <w:rPr>
          <w:iCs/>
        </w:rPr>
        <w:t xml:space="preserve"> confusion</w:t>
      </w:r>
      <w:r w:rsidR="005E2D63">
        <w:rPr>
          <w:iCs/>
        </w:rPr>
        <w:t xml:space="preserve">. </w:t>
      </w:r>
    </w:p>
    <w:p w14:paraId="0288D7B3" w14:textId="6463A0CA" w:rsidR="005E2D63" w:rsidRDefault="005E2D63" w:rsidP="00A5315A">
      <w:pPr>
        <w:tabs>
          <w:tab w:val="left" w:pos="360"/>
        </w:tabs>
        <w:rPr>
          <w:iCs/>
        </w:rPr>
      </w:pPr>
      <w:r>
        <w:rPr>
          <w:iCs/>
        </w:rPr>
        <w:t>-</w:t>
      </w:r>
      <w:r w:rsidR="000873DE">
        <w:rPr>
          <w:iCs/>
        </w:rPr>
        <w:t xml:space="preserve">The CEDS update is going well, we are looking into </w:t>
      </w:r>
      <w:r w:rsidR="00744697">
        <w:rPr>
          <w:iCs/>
        </w:rPr>
        <w:t>getting more data</w:t>
      </w:r>
      <w:r w:rsidR="000368B9">
        <w:rPr>
          <w:iCs/>
        </w:rPr>
        <w:t>,</w:t>
      </w:r>
      <w:r w:rsidR="00744697">
        <w:rPr>
          <w:iCs/>
        </w:rPr>
        <w:t xml:space="preserve"> especially regarding childcare, and incorporating some hospitality studies into the plan that have been performed in our region. </w:t>
      </w:r>
      <w:r w:rsidR="000368B9">
        <w:rPr>
          <w:iCs/>
        </w:rPr>
        <w:t xml:space="preserve">Also, we are looking at </w:t>
      </w:r>
      <w:r w:rsidR="003A62F2">
        <w:rPr>
          <w:iCs/>
        </w:rPr>
        <w:t>collecting</w:t>
      </w:r>
      <w:r w:rsidR="000368B9">
        <w:rPr>
          <w:iCs/>
        </w:rPr>
        <w:t xml:space="preserve"> some film production data</w:t>
      </w:r>
      <w:r w:rsidR="003A62F2">
        <w:rPr>
          <w:iCs/>
        </w:rPr>
        <w:t xml:space="preserve"> and seeing if the CEDS Committee wants to include that</w:t>
      </w:r>
      <w:r w:rsidR="00081124">
        <w:rPr>
          <w:iCs/>
        </w:rPr>
        <w:t xml:space="preserve"> as a</w:t>
      </w:r>
      <w:r w:rsidR="004322E4">
        <w:rPr>
          <w:iCs/>
        </w:rPr>
        <w:t xml:space="preserve"> CEDS</w:t>
      </w:r>
      <w:r w:rsidR="00081124">
        <w:rPr>
          <w:iCs/>
        </w:rPr>
        <w:t xml:space="preserve"> strategy</w:t>
      </w:r>
      <w:r w:rsidR="003A62F2">
        <w:rPr>
          <w:iCs/>
        </w:rPr>
        <w:t xml:space="preserve">, depending on </w:t>
      </w:r>
      <w:r w:rsidR="00081124">
        <w:rPr>
          <w:iCs/>
        </w:rPr>
        <w:t xml:space="preserve">how the vote goes for support of the Film Commission, </w:t>
      </w:r>
    </w:p>
    <w:p w14:paraId="2E8FC51B" w14:textId="54860551" w:rsidR="000368B9" w:rsidRPr="004340D7" w:rsidRDefault="000368B9" w:rsidP="00A5315A">
      <w:pPr>
        <w:tabs>
          <w:tab w:val="left" w:pos="360"/>
        </w:tabs>
        <w:rPr>
          <w:iCs/>
        </w:rPr>
      </w:pPr>
      <w:r>
        <w:rPr>
          <w:iCs/>
        </w:rPr>
        <w:t xml:space="preserve">-Office update, per Jason’s contact on campus, they are still behind on this project. SMCOG </w:t>
      </w:r>
      <w:proofErr w:type="gramStart"/>
      <w:r>
        <w:rPr>
          <w:iCs/>
        </w:rPr>
        <w:t>has to</w:t>
      </w:r>
      <w:proofErr w:type="gramEnd"/>
      <w:r>
        <w:rPr>
          <w:iCs/>
        </w:rPr>
        <w:t xml:space="preserve"> be moved out of our current office by 12/13/2024 and the office has to be vacated by 12/20/2024. </w:t>
      </w:r>
      <w:r w:rsidR="00AB471A">
        <w:rPr>
          <w:iCs/>
        </w:rPr>
        <w:t xml:space="preserve">We are still waiting to find out where our temporary office will be. We are not sure if we will have office furniture </w:t>
      </w:r>
      <w:r w:rsidR="008150E0">
        <w:rPr>
          <w:iCs/>
        </w:rPr>
        <w:t>supplied at the temporary office or the permanent office, so we will be keeping most things</w:t>
      </w:r>
      <w:r w:rsidR="00113511">
        <w:rPr>
          <w:iCs/>
        </w:rPr>
        <w:t>.</w:t>
      </w:r>
      <w:r w:rsidR="008150E0">
        <w:rPr>
          <w:iCs/>
        </w:rPr>
        <w:t xml:space="preserve"> </w:t>
      </w:r>
      <w:r w:rsidR="00113511">
        <w:rPr>
          <w:iCs/>
        </w:rPr>
        <w:t>T</w:t>
      </w:r>
      <w:r w:rsidR="008150E0">
        <w:rPr>
          <w:iCs/>
        </w:rPr>
        <w:t xml:space="preserve">here is a possibility that we will have storage space on campus. </w:t>
      </w:r>
      <w:r w:rsidR="00D12F05">
        <w:rPr>
          <w:iCs/>
        </w:rPr>
        <w:t xml:space="preserve">We were able to clean out 50 tires from the basement through Clean Green SGF. We have kept some tires to donate to Better Block SGF. </w:t>
      </w:r>
    </w:p>
    <w:p w14:paraId="1E341FD7" w14:textId="77777777" w:rsidR="002C5C4B" w:rsidRPr="004340D7" w:rsidRDefault="002C5C4B" w:rsidP="00A10740">
      <w:pPr>
        <w:tabs>
          <w:tab w:val="left" w:pos="360"/>
        </w:tabs>
        <w:rPr>
          <w:iCs/>
        </w:rPr>
      </w:pPr>
    </w:p>
    <w:p w14:paraId="50B63BB1" w14:textId="2C7024A7" w:rsidR="002C5C4B" w:rsidRDefault="003E546D" w:rsidP="002C5C4B">
      <w:pPr>
        <w:tabs>
          <w:tab w:val="left" w:pos="360"/>
        </w:tabs>
        <w:rPr>
          <w:bCs/>
        </w:rPr>
      </w:pPr>
      <w:r>
        <w:rPr>
          <w:b/>
        </w:rPr>
        <w:t>12</w:t>
      </w:r>
      <w:r w:rsidR="002C5C4B" w:rsidRPr="00F309D3">
        <w:rPr>
          <w:b/>
        </w:rPr>
        <w:t xml:space="preserve">.  </w:t>
      </w:r>
      <w:r>
        <w:rPr>
          <w:b/>
          <w:u w:val="single"/>
        </w:rPr>
        <w:t>Discussion of Regional Concern</w:t>
      </w:r>
      <w:r w:rsidR="00BE7DEB">
        <w:rPr>
          <w:b/>
        </w:rPr>
        <w:t xml:space="preserve"> </w:t>
      </w:r>
      <w:r w:rsidR="00BE7DEB">
        <w:rPr>
          <w:bCs/>
        </w:rPr>
        <w:t>– Jason Ray</w:t>
      </w:r>
    </w:p>
    <w:p w14:paraId="1F3A2C61" w14:textId="2035F29A" w:rsidR="001830B8" w:rsidRDefault="00BE7DEB" w:rsidP="002C5C4B">
      <w:pPr>
        <w:tabs>
          <w:tab w:val="left" w:pos="360"/>
        </w:tabs>
        <w:rPr>
          <w:bCs/>
        </w:rPr>
      </w:pPr>
      <w:r>
        <w:rPr>
          <w:bCs/>
        </w:rPr>
        <w:t>Jason stated that Cindy went with him to Jefferson City to the MACOG meeting earlier this month</w:t>
      </w:r>
      <w:r w:rsidR="00707433">
        <w:rPr>
          <w:bCs/>
        </w:rPr>
        <w:t xml:space="preserve"> so that she could observe how the meetings ran. This stems from Harry S. Truman </w:t>
      </w:r>
      <w:r w:rsidR="005072C7">
        <w:rPr>
          <w:bCs/>
        </w:rPr>
        <w:t>Coordinating Council</w:t>
      </w:r>
      <w:r w:rsidR="00707433">
        <w:rPr>
          <w:bCs/>
        </w:rPr>
        <w:t xml:space="preserve"> (HST</w:t>
      </w:r>
      <w:r w:rsidR="005072C7">
        <w:rPr>
          <w:bCs/>
        </w:rPr>
        <w:t>C</w:t>
      </w:r>
      <w:r w:rsidR="00707433">
        <w:rPr>
          <w:bCs/>
        </w:rPr>
        <w:t xml:space="preserve">C) </w:t>
      </w:r>
      <w:r w:rsidR="00FA7633">
        <w:rPr>
          <w:bCs/>
        </w:rPr>
        <w:t>having their attorney send a letter to MACOG withdrawing from the organization</w:t>
      </w:r>
      <w:r w:rsidR="00067A46">
        <w:rPr>
          <w:bCs/>
        </w:rPr>
        <w:t>.</w:t>
      </w:r>
      <w:r w:rsidR="00FA7633">
        <w:rPr>
          <w:bCs/>
        </w:rPr>
        <w:t xml:space="preserve"> </w:t>
      </w:r>
      <w:r w:rsidR="00067A46">
        <w:rPr>
          <w:bCs/>
        </w:rPr>
        <w:t>T</w:t>
      </w:r>
      <w:r w:rsidR="00FA7633">
        <w:rPr>
          <w:bCs/>
        </w:rPr>
        <w:t xml:space="preserve">he letter stated that they did not agree </w:t>
      </w:r>
      <w:r w:rsidR="00190D58">
        <w:rPr>
          <w:bCs/>
        </w:rPr>
        <w:t xml:space="preserve">with the expectations set by MACOG. </w:t>
      </w:r>
      <w:r w:rsidR="005072C7">
        <w:rPr>
          <w:bCs/>
        </w:rPr>
        <w:t>One</w:t>
      </w:r>
      <w:r w:rsidR="00804661">
        <w:rPr>
          <w:bCs/>
        </w:rPr>
        <w:t xml:space="preserve"> County has stated that they did not want HST</w:t>
      </w:r>
      <w:r w:rsidR="00207B66">
        <w:rPr>
          <w:bCs/>
        </w:rPr>
        <w:t>CC</w:t>
      </w:r>
      <w:r w:rsidR="00804661">
        <w:rPr>
          <w:bCs/>
        </w:rPr>
        <w:t xml:space="preserve"> to work on </w:t>
      </w:r>
      <w:r w:rsidR="00804661" w:rsidRPr="00122716">
        <w:rPr>
          <w:bCs/>
        </w:rPr>
        <w:t xml:space="preserve">their </w:t>
      </w:r>
      <w:r w:rsidR="00207B66">
        <w:rPr>
          <w:bCs/>
        </w:rPr>
        <w:t>Hazard Mitigation</w:t>
      </w:r>
      <w:r w:rsidR="00804661">
        <w:rPr>
          <w:bCs/>
        </w:rPr>
        <w:t xml:space="preserve"> plan. </w:t>
      </w:r>
      <w:r w:rsidR="008F451B">
        <w:rPr>
          <w:bCs/>
        </w:rPr>
        <w:t xml:space="preserve">SMCOG has been approached by communities within their region </w:t>
      </w:r>
      <w:r w:rsidR="001830B8">
        <w:rPr>
          <w:bCs/>
        </w:rPr>
        <w:t xml:space="preserve">asking for help. </w:t>
      </w:r>
      <w:r w:rsidR="00971149">
        <w:rPr>
          <w:bCs/>
        </w:rPr>
        <w:t xml:space="preserve">Jason stated that he is bringing this up because SMCOG </w:t>
      </w:r>
      <w:r w:rsidR="005A5C3C">
        <w:rPr>
          <w:bCs/>
        </w:rPr>
        <w:t>members might hear about some of this, and he felt the Executive committee should be aware.</w:t>
      </w:r>
    </w:p>
    <w:p w14:paraId="1CBE0AB6" w14:textId="387C3E56" w:rsidR="00BE7DEB" w:rsidRPr="00BE7DEB" w:rsidRDefault="001830B8" w:rsidP="002C5C4B">
      <w:pPr>
        <w:tabs>
          <w:tab w:val="left" w:pos="360"/>
        </w:tabs>
        <w:rPr>
          <w:bCs/>
        </w:rPr>
      </w:pPr>
      <w:r>
        <w:rPr>
          <w:bCs/>
        </w:rPr>
        <w:t xml:space="preserve">-Chris Coulter stated he would reach out </w:t>
      </w:r>
      <w:r w:rsidR="00971149">
        <w:rPr>
          <w:bCs/>
        </w:rPr>
        <w:t xml:space="preserve">to some of the county commissioners in that region to see if he can get a better understanding of the concerns. </w:t>
      </w:r>
    </w:p>
    <w:p w14:paraId="419083BA" w14:textId="77777777" w:rsidR="002C5C4B" w:rsidRPr="00F309D3" w:rsidRDefault="002C5C4B" w:rsidP="002C5C4B">
      <w:pPr>
        <w:tabs>
          <w:tab w:val="left" w:pos="360"/>
        </w:tabs>
        <w:rPr>
          <w:bCs/>
        </w:rPr>
      </w:pPr>
      <w:r w:rsidRPr="00F309D3">
        <w:rPr>
          <w:bCs/>
        </w:rPr>
        <w:tab/>
      </w:r>
    </w:p>
    <w:p w14:paraId="601A5FFE" w14:textId="38044D34" w:rsidR="002C5C4B" w:rsidRPr="00F309D3" w:rsidRDefault="002C5C4B" w:rsidP="002C5C4B">
      <w:pPr>
        <w:tabs>
          <w:tab w:val="left" w:pos="360"/>
        </w:tabs>
        <w:rPr>
          <w:b/>
          <w:u w:val="single"/>
        </w:rPr>
      </w:pPr>
      <w:r w:rsidRPr="00F309D3">
        <w:rPr>
          <w:b/>
        </w:rPr>
        <w:t>1</w:t>
      </w:r>
      <w:r w:rsidR="003E546D">
        <w:rPr>
          <w:b/>
        </w:rPr>
        <w:t>3</w:t>
      </w:r>
      <w:r w:rsidRPr="00F309D3">
        <w:rPr>
          <w:b/>
        </w:rPr>
        <w:t xml:space="preserve">. </w:t>
      </w:r>
      <w:r w:rsidRPr="00F309D3">
        <w:rPr>
          <w:b/>
          <w:u w:val="single"/>
        </w:rPr>
        <w:t>Adjourn</w:t>
      </w:r>
    </w:p>
    <w:p w14:paraId="6EE182EA" w14:textId="77777777" w:rsidR="002C5C4B" w:rsidRPr="00F309D3" w:rsidRDefault="002C5C4B" w:rsidP="002C5C4B">
      <w:pPr>
        <w:tabs>
          <w:tab w:val="left" w:pos="360"/>
        </w:tabs>
        <w:rPr>
          <w:bCs/>
          <w:i/>
          <w:iCs/>
        </w:rPr>
      </w:pPr>
    </w:p>
    <w:p w14:paraId="01C1C1A8" w14:textId="77777777" w:rsidR="00BB4412" w:rsidRDefault="00BB4412"/>
    <w:sectPr w:rsidR="00BB4412" w:rsidSect="00F40C9D">
      <w:footerReference w:type="firs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3615" w14:textId="77777777" w:rsidR="002F1DDB" w:rsidRDefault="002F1DDB">
      <w:r>
        <w:separator/>
      </w:r>
    </w:p>
  </w:endnote>
  <w:endnote w:type="continuationSeparator" w:id="0">
    <w:p w14:paraId="455A23EB" w14:textId="77777777" w:rsidR="002F1DDB" w:rsidRDefault="002F1DDB">
      <w:r>
        <w:continuationSeparator/>
      </w:r>
    </w:p>
  </w:endnote>
  <w:endnote w:type="continuationNotice" w:id="1">
    <w:p w14:paraId="3A26775E" w14:textId="77777777" w:rsidR="002F1DDB" w:rsidRDefault="002F1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100B" w14:textId="77777777" w:rsidR="00AE0871" w:rsidRPr="00F161C6" w:rsidRDefault="00AE0871">
    <w:pPr>
      <w:pStyle w:val="Footer"/>
      <w:tabs>
        <w:tab w:val="clear" w:pos="8640"/>
        <w:tab w:val="right" w:pos="9360"/>
      </w:tabs>
      <w:rPr>
        <w:sz w:val="22"/>
        <w:szCs w:val="22"/>
      </w:rPr>
    </w:pPr>
    <w:smartTag w:uri="urn:schemas-microsoft-com:office:smarttags" w:element="place">
      <w:r w:rsidRPr="00F161C6">
        <w:rPr>
          <w:sz w:val="22"/>
          <w:szCs w:val="22"/>
        </w:rPr>
        <w:t>Southwest Missouri</w:t>
      </w:r>
    </w:smartTag>
    <w:r w:rsidRPr="00F161C6">
      <w:rPr>
        <w:sz w:val="22"/>
        <w:szCs w:val="22"/>
      </w:rPr>
      <w:t xml:space="preserve"> Council of Governments</w:t>
    </w:r>
    <w:r w:rsidRPr="00F161C6">
      <w:rPr>
        <w:sz w:val="22"/>
        <w:szCs w:val="22"/>
      </w:rPr>
      <w:tab/>
    </w:r>
    <w:r>
      <w:rPr>
        <w:sz w:val="22"/>
        <w:szCs w:val="22"/>
      </w:rPr>
      <w:tab/>
      <w:t>P</w:t>
    </w:r>
    <w:r w:rsidRPr="00F161C6">
      <w:rPr>
        <w:sz w:val="22"/>
        <w:szCs w:val="22"/>
      </w:rPr>
      <w:t xml:space="preserve">age </w:t>
    </w:r>
    <w:r w:rsidRPr="00F161C6">
      <w:rPr>
        <w:rStyle w:val="PageNumber"/>
        <w:rFonts w:eastAsiaTheme="majorEastAsia"/>
        <w:sz w:val="22"/>
        <w:szCs w:val="22"/>
      </w:rPr>
      <w:fldChar w:fldCharType="begin"/>
    </w:r>
    <w:r w:rsidRPr="00F161C6">
      <w:rPr>
        <w:rStyle w:val="PageNumber"/>
        <w:rFonts w:eastAsiaTheme="majorEastAsia"/>
        <w:sz w:val="22"/>
        <w:szCs w:val="22"/>
      </w:rPr>
      <w:instrText xml:space="preserve"> PAGE </w:instrText>
    </w:r>
    <w:r w:rsidRPr="00F161C6">
      <w:rPr>
        <w:rStyle w:val="PageNumber"/>
        <w:rFonts w:eastAsiaTheme="majorEastAsia"/>
        <w:sz w:val="22"/>
        <w:szCs w:val="22"/>
      </w:rPr>
      <w:fldChar w:fldCharType="separate"/>
    </w:r>
    <w:r>
      <w:rPr>
        <w:rStyle w:val="PageNumber"/>
        <w:rFonts w:eastAsiaTheme="majorEastAsia"/>
        <w:noProof/>
        <w:sz w:val="22"/>
        <w:szCs w:val="22"/>
      </w:rPr>
      <w:t>2</w:t>
    </w:r>
    <w:r w:rsidRPr="00F161C6">
      <w:rPr>
        <w:rStyle w:val="PageNumber"/>
        <w:rFonts w:eastAsiaTheme="majorEastAsia"/>
        <w:sz w:val="22"/>
        <w:szCs w:val="22"/>
      </w:rPr>
      <w:fldChar w:fldCharType="end"/>
    </w:r>
    <w:r w:rsidRPr="00F161C6">
      <w:rPr>
        <w:rStyle w:val="PageNumber"/>
        <w:rFonts w:eastAsiaTheme="majorEastAsia"/>
        <w:sz w:val="22"/>
        <w:szCs w:val="22"/>
      </w:rPr>
      <w:t xml:space="preserve"> of 3</w:t>
    </w:r>
    <w:r w:rsidRPr="00F161C6">
      <w:rPr>
        <w:sz w:val="22"/>
        <w:szCs w:val="22"/>
      </w:rPr>
      <w:t xml:space="preserve"> </w:t>
    </w:r>
  </w:p>
  <w:p w14:paraId="3A8048A5" w14:textId="77777777" w:rsidR="00AE0871" w:rsidRPr="00F161C6" w:rsidRDefault="00AE0871">
    <w:pPr>
      <w:pStyle w:val="Footer"/>
      <w:rPr>
        <w:sz w:val="22"/>
        <w:szCs w:val="22"/>
      </w:rPr>
    </w:pPr>
    <w:r w:rsidRPr="00F161C6">
      <w:rPr>
        <w:sz w:val="22"/>
        <w:szCs w:val="22"/>
      </w:rPr>
      <w:t>Board Meeting Agenda 6-25-08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AFE14" w14:textId="77777777" w:rsidR="002F1DDB" w:rsidRDefault="002F1DDB">
      <w:r>
        <w:separator/>
      </w:r>
    </w:p>
  </w:footnote>
  <w:footnote w:type="continuationSeparator" w:id="0">
    <w:p w14:paraId="4B6E351E" w14:textId="77777777" w:rsidR="002F1DDB" w:rsidRDefault="002F1DDB">
      <w:r>
        <w:continuationSeparator/>
      </w:r>
    </w:p>
  </w:footnote>
  <w:footnote w:type="continuationNotice" w:id="1">
    <w:p w14:paraId="23826C9B" w14:textId="77777777" w:rsidR="002F1DDB" w:rsidRDefault="002F1DD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4B"/>
    <w:rsid w:val="000106B3"/>
    <w:rsid w:val="00022C4D"/>
    <w:rsid w:val="000243A1"/>
    <w:rsid w:val="00027BBB"/>
    <w:rsid w:val="000344A6"/>
    <w:rsid w:val="000368B9"/>
    <w:rsid w:val="000404B1"/>
    <w:rsid w:val="00046096"/>
    <w:rsid w:val="000501FD"/>
    <w:rsid w:val="00067A46"/>
    <w:rsid w:val="00072D0D"/>
    <w:rsid w:val="000747EF"/>
    <w:rsid w:val="000802FB"/>
    <w:rsid w:val="00081124"/>
    <w:rsid w:val="00083522"/>
    <w:rsid w:val="0008476E"/>
    <w:rsid w:val="0008479F"/>
    <w:rsid w:val="000873DE"/>
    <w:rsid w:val="000875B8"/>
    <w:rsid w:val="00095FCB"/>
    <w:rsid w:val="000A1F3A"/>
    <w:rsid w:val="000A3C8D"/>
    <w:rsid w:val="000B2570"/>
    <w:rsid w:val="000C580F"/>
    <w:rsid w:val="000C7EC7"/>
    <w:rsid w:val="000D0960"/>
    <w:rsid w:val="000D42E3"/>
    <w:rsid w:val="000F0CAA"/>
    <w:rsid w:val="000F1037"/>
    <w:rsid w:val="000F1AC5"/>
    <w:rsid w:val="0010151C"/>
    <w:rsid w:val="00102944"/>
    <w:rsid w:val="00105B46"/>
    <w:rsid w:val="00107124"/>
    <w:rsid w:val="0011308A"/>
    <w:rsid w:val="00113511"/>
    <w:rsid w:val="00116BFC"/>
    <w:rsid w:val="001203DA"/>
    <w:rsid w:val="00121C0E"/>
    <w:rsid w:val="00122716"/>
    <w:rsid w:val="00125A14"/>
    <w:rsid w:val="00126DBE"/>
    <w:rsid w:val="00127F83"/>
    <w:rsid w:val="00130211"/>
    <w:rsid w:val="00135037"/>
    <w:rsid w:val="001463BE"/>
    <w:rsid w:val="001501C3"/>
    <w:rsid w:val="00155379"/>
    <w:rsid w:val="00155C1A"/>
    <w:rsid w:val="001575ED"/>
    <w:rsid w:val="00160B96"/>
    <w:rsid w:val="0016566F"/>
    <w:rsid w:val="00167D26"/>
    <w:rsid w:val="001771A6"/>
    <w:rsid w:val="00177EC0"/>
    <w:rsid w:val="0018061B"/>
    <w:rsid w:val="00180E9F"/>
    <w:rsid w:val="001830B8"/>
    <w:rsid w:val="00187B7D"/>
    <w:rsid w:val="00190D58"/>
    <w:rsid w:val="0019569B"/>
    <w:rsid w:val="001979EE"/>
    <w:rsid w:val="001A2241"/>
    <w:rsid w:val="001B64EF"/>
    <w:rsid w:val="001C5368"/>
    <w:rsid w:val="001C760E"/>
    <w:rsid w:val="001D0148"/>
    <w:rsid w:val="001D0D09"/>
    <w:rsid w:val="001D1EFB"/>
    <w:rsid w:val="001D5DB2"/>
    <w:rsid w:val="001E11D1"/>
    <w:rsid w:val="00202C62"/>
    <w:rsid w:val="00205B2A"/>
    <w:rsid w:val="00207154"/>
    <w:rsid w:val="00207B66"/>
    <w:rsid w:val="002147A4"/>
    <w:rsid w:val="00216B4B"/>
    <w:rsid w:val="00222AFC"/>
    <w:rsid w:val="00223010"/>
    <w:rsid w:val="00227610"/>
    <w:rsid w:val="00231AC5"/>
    <w:rsid w:val="00236516"/>
    <w:rsid w:val="00242882"/>
    <w:rsid w:val="00242D78"/>
    <w:rsid w:val="002620D2"/>
    <w:rsid w:val="00266BAC"/>
    <w:rsid w:val="00266DCD"/>
    <w:rsid w:val="00267C09"/>
    <w:rsid w:val="00267DCC"/>
    <w:rsid w:val="00276ADA"/>
    <w:rsid w:val="002805EA"/>
    <w:rsid w:val="00281E21"/>
    <w:rsid w:val="0028633F"/>
    <w:rsid w:val="002A119B"/>
    <w:rsid w:val="002B1CFA"/>
    <w:rsid w:val="002B6CEB"/>
    <w:rsid w:val="002C5C4B"/>
    <w:rsid w:val="002D5A66"/>
    <w:rsid w:val="002F1140"/>
    <w:rsid w:val="002F1DDB"/>
    <w:rsid w:val="002F4DA9"/>
    <w:rsid w:val="002F4E7E"/>
    <w:rsid w:val="0030598C"/>
    <w:rsid w:val="00325468"/>
    <w:rsid w:val="00325BA1"/>
    <w:rsid w:val="0033232B"/>
    <w:rsid w:val="00344CAD"/>
    <w:rsid w:val="00346AD1"/>
    <w:rsid w:val="003474C2"/>
    <w:rsid w:val="00347DE4"/>
    <w:rsid w:val="003627DC"/>
    <w:rsid w:val="0036615D"/>
    <w:rsid w:val="00367156"/>
    <w:rsid w:val="00367B3A"/>
    <w:rsid w:val="00377243"/>
    <w:rsid w:val="00383A3A"/>
    <w:rsid w:val="003860D3"/>
    <w:rsid w:val="00395E9D"/>
    <w:rsid w:val="00397B88"/>
    <w:rsid w:val="003A388E"/>
    <w:rsid w:val="003A62F2"/>
    <w:rsid w:val="003A6E5D"/>
    <w:rsid w:val="003B2230"/>
    <w:rsid w:val="003B4E73"/>
    <w:rsid w:val="003B5071"/>
    <w:rsid w:val="003C01EE"/>
    <w:rsid w:val="003C70D9"/>
    <w:rsid w:val="003C792D"/>
    <w:rsid w:val="003D0CCE"/>
    <w:rsid w:val="003D1777"/>
    <w:rsid w:val="003D715B"/>
    <w:rsid w:val="003E2695"/>
    <w:rsid w:val="003E4784"/>
    <w:rsid w:val="003E546D"/>
    <w:rsid w:val="003F2649"/>
    <w:rsid w:val="00402901"/>
    <w:rsid w:val="00405C4A"/>
    <w:rsid w:val="004209B2"/>
    <w:rsid w:val="0042498A"/>
    <w:rsid w:val="00424A67"/>
    <w:rsid w:val="00431A63"/>
    <w:rsid w:val="004322E4"/>
    <w:rsid w:val="00433E94"/>
    <w:rsid w:val="004340D7"/>
    <w:rsid w:val="00436928"/>
    <w:rsid w:val="004402BE"/>
    <w:rsid w:val="004502CD"/>
    <w:rsid w:val="00456989"/>
    <w:rsid w:val="00463DED"/>
    <w:rsid w:val="00465B43"/>
    <w:rsid w:val="0047020B"/>
    <w:rsid w:val="00474A06"/>
    <w:rsid w:val="00475581"/>
    <w:rsid w:val="004926F8"/>
    <w:rsid w:val="004969F5"/>
    <w:rsid w:val="004A0928"/>
    <w:rsid w:val="004A1FE3"/>
    <w:rsid w:val="004A5C5E"/>
    <w:rsid w:val="004A6138"/>
    <w:rsid w:val="004B1C0C"/>
    <w:rsid w:val="004B25F4"/>
    <w:rsid w:val="004B37B9"/>
    <w:rsid w:val="004B568C"/>
    <w:rsid w:val="004B5997"/>
    <w:rsid w:val="004C2629"/>
    <w:rsid w:val="004C3B97"/>
    <w:rsid w:val="004C79AE"/>
    <w:rsid w:val="004D616B"/>
    <w:rsid w:val="004D6C65"/>
    <w:rsid w:val="004E012A"/>
    <w:rsid w:val="004E2777"/>
    <w:rsid w:val="004E4D9A"/>
    <w:rsid w:val="004F629A"/>
    <w:rsid w:val="005072C7"/>
    <w:rsid w:val="005079BA"/>
    <w:rsid w:val="005127E8"/>
    <w:rsid w:val="0051688A"/>
    <w:rsid w:val="005246D1"/>
    <w:rsid w:val="0052590D"/>
    <w:rsid w:val="00525D47"/>
    <w:rsid w:val="00531165"/>
    <w:rsid w:val="00533CB8"/>
    <w:rsid w:val="0053403D"/>
    <w:rsid w:val="00535A19"/>
    <w:rsid w:val="00535C6F"/>
    <w:rsid w:val="00537A66"/>
    <w:rsid w:val="00537D6D"/>
    <w:rsid w:val="005422EE"/>
    <w:rsid w:val="00545DB9"/>
    <w:rsid w:val="005466CE"/>
    <w:rsid w:val="005707C3"/>
    <w:rsid w:val="00572EDB"/>
    <w:rsid w:val="00573588"/>
    <w:rsid w:val="005847BE"/>
    <w:rsid w:val="0058579B"/>
    <w:rsid w:val="00586E8A"/>
    <w:rsid w:val="005875B4"/>
    <w:rsid w:val="0059624E"/>
    <w:rsid w:val="005A5C3C"/>
    <w:rsid w:val="005B0485"/>
    <w:rsid w:val="005B6704"/>
    <w:rsid w:val="005C3ABD"/>
    <w:rsid w:val="005D1EF1"/>
    <w:rsid w:val="005D2296"/>
    <w:rsid w:val="005D2BD7"/>
    <w:rsid w:val="005D6816"/>
    <w:rsid w:val="005E265F"/>
    <w:rsid w:val="005E2D63"/>
    <w:rsid w:val="005E7A82"/>
    <w:rsid w:val="005F1764"/>
    <w:rsid w:val="005F6979"/>
    <w:rsid w:val="005F72B8"/>
    <w:rsid w:val="0060573F"/>
    <w:rsid w:val="0061025A"/>
    <w:rsid w:val="0061384F"/>
    <w:rsid w:val="00617093"/>
    <w:rsid w:val="006216A7"/>
    <w:rsid w:val="00622D9A"/>
    <w:rsid w:val="0063002A"/>
    <w:rsid w:val="0063080E"/>
    <w:rsid w:val="006374CE"/>
    <w:rsid w:val="0064235B"/>
    <w:rsid w:val="00645701"/>
    <w:rsid w:val="00647D26"/>
    <w:rsid w:val="006516BE"/>
    <w:rsid w:val="00653516"/>
    <w:rsid w:val="00657976"/>
    <w:rsid w:val="00674316"/>
    <w:rsid w:val="00676AF9"/>
    <w:rsid w:val="00687C16"/>
    <w:rsid w:val="00691F3A"/>
    <w:rsid w:val="006947B9"/>
    <w:rsid w:val="00694A53"/>
    <w:rsid w:val="006B1665"/>
    <w:rsid w:val="006B5CAF"/>
    <w:rsid w:val="006C04B0"/>
    <w:rsid w:val="006C248F"/>
    <w:rsid w:val="006C6C57"/>
    <w:rsid w:val="006D14A3"/>
    <w:rsid w:val="006D174B"/>
    <w:rsid w:val="006D4393"/>
    <w:rsid w:val="006D4BE9"/>
    <w:rsid w:val="006E28A6"/>
    <w:rsid w:val="00707143"/>
    <w:rsid w:val="00707433"/>
    <w:rsid w:val="00714099"/>
    <w:rsid w:val="007217CF"/>
    <w:rsid w:val="0072423C"/>
    <w:rsid w:val="00725BAF"/>
    <w:rsid w:val="00725BC1"/>
    <w:rsid w:val="00740EE4"/>
    <w:rsid w:val="007412A0"/>
    <w:rsid w:val="007432AE"/>
    <w:rsid w:val="00744697"/>
    <w:rsid w:val="0074474D"/>
    <w:rsid w:val="007461A7"/>
    <w:rsid w:val="007531DA"/>
    <w:rsid w:val="00762632"/>
    <w:rsid w:val="00764E31"/>
    <w:rsid w:val="0076599F"/>
    <w:rsid w:val="00766CBD"/>
    <w:rsid w:val="007754E0"/>
    <w:rsid w:val="0077695B"/>
    <w:rsid w:val="007810E4"/>
    <w:rsid w:val="00782532"/>
    <w:rsid w:val="00784041"/>
    <w:rsid w:val="00786C96"/>
    <w:rsid w:val="00786F13"/>
    <w:rsid w:val="00794809"/>
    <w:rsid w:val="00795C1A"/>
    <w:rsid w:val="007A5992"/>
    <w:rsid w:val="007A633E"/>
    <w:rsid w:val="007A7CDA"/>
    <w:rsid w:val="007B2B8A"/>
    <w:rsid w:val="007B3A5E"/>
    <w:rsid w:val="007D02E0"/>
    <w:rsid w:val="007D1ECA"/>
    <w:rsid w:val="007D3D70"/>
    <w:rsid w:val="007D5F59"/>
    <w:rsid w:val="007D6112"/>
    <w:rsid w:val="007D675E"/>
    <w:rsid w:val="007D6C5F"/>
    <w:rsid w:val="007E1ECB"/>
    <w:rsid w:val="007E5955"/>
    <w:rsid w:val="007F2170"/>
    <w:rsid w:val="007F34C0"/>
    <w:rsid w:val="007F5EDE"/>
    <w:rsid w:val="007F6EC0"/>
    <w:rsid w:val="00801009"/>
    <w:rsid w:val="00804661"/>
    <w:rsid w:val="008054C6"/>
    <w:rsid w:val="00805DC8"/>
    <w:rsid w:val="00810895"/>
    <w:rsid w:val="00810D08"/>
    <w:rsid w:val="00813152"/>
    <w:rsid w:val="008150E0"/>
    <w:rsid w:val="008157C2"/>
    <w:rsid w:val="00817BB9"/>
    <w:rsid w:val="00820CF1"/>
    <w:rsid w:val="00821D88"/>
    <w:rsid w:val="00822492"/>
    <w:rsid w:val="00827874"/>
    <w:rsid w:val="008307C7"/>
    <w:rsid w:val="00835218"/>
    <w:rsid w:val="00852D74"/>
    <w:rsid w:val="0085561E"/>
    <w:rsid w:val="00861188"/>
    <w:rsid w:val="00867674"/>
    <w:rsid w:val="008767C6"/>
    <w:rsid w:val="008827D9"/>
    <w:rsid w:val="008841A0"/>
    <w:rsid w:val="00896538"/>
    <w:rsid w:val="008A2120"/>
    <w:rsid w:val="008A4CEA"/>
    <w:rsid w:val="008B2810"/>
    <w:rsid w:val="008B3695"/>
    <w:rsid w:val="008B549E"/>
    <w:rsid w:val="008B7FD2"/>
    <w:rsid w:val="008C35CF"/>
    <w:rsid w:val="008C6EC6"/>
    <w:rsid w:val="008D1706"/>
    <w:rsid w:val="008D7924"/>
    <w:rsid w:val="008E2D9A"/>
    <w:rsid w:val="008E6CD1"/>
    <w:rsid w:val="008F329F"/>
    <w:rsid w:val="008F32CF"/>
    <w:rsid w:val="008F451B"/>
    <w:rsid w:val="0090103E"/>
    <w:rsid w:val="00903179"/>
    <w:rsid w:val="00907AC3"/>
    <w:rsid w:val="00914D22"/>
    <w:rsid w:val="00920B19"/>
    <w:rsid w:val="00931118"/>
    <w:rsid w:val="00937C0F"/>
    <w:rsid w:val="0094045F"/>
    <w:rsid w:val="00944273"/>
    <w:rsid w:val="00944545"/>
    <w:rsid w:val="00944BD9"/>
    <w:rsid w:val="0094765E"/>
    <w:rsid w:val="00947BB2"/>
    <w:rsid w:val="00950EC3"/>
    <w:rsid w:val="0096303E"/>
    <w:rsid w:val="00970008"/>
    <w:rsid w:val="00970C00"/>
    <w:rsid w:val="00971149"/>
    <w:rsid w:val="009738C0"/>
    <w:rsid w:val="00977F7B"/>
    <w:rsid w:val="009826E2"/>
    <w:rsid w:val="009850FA"/>
    <w:rsid w:val="00995A69"/>
    <w:rsid w:val="009A3D4D"/>
    <w:rsid w:val="009B176C"/>
    <w:rsid w:val="009B4A06"/>
    <w:rsid w:val="009B74E9"/>
    <w:rsid w:val="009C4C5C"/>
    <w:rsid w:val="009D32D2"/>
    <w:rsid w:val="009E4770"/>
    <w:rsid w:val="009E6604"/>
    <w:rsid w:val="009E76E0"/>
    <w:rsid w:val="009F0042"/>
    <w:rsid w:val="009F112A"/>
    <w:rsid w:val="009F42A2"/>
    <w:rsid w:val="009F511A"/>
    <w:rsid w:val="009F7C5D"/>
    <w:rsid w:val="00A016ED"/>
    <w:rsid w:val="00A02F05"/>
    <w:rsid w:val="00A10740"/>
    <w:rsid w:val="00A11C1F"/>
    <w:rsid w:val="00A16AFE"/>
    <w:rsid w:val="00A20EC2"/>
    <w:rsid w:val="00A2243E"/>
    <w:rsid w:val="00A22CF7"/>
    <w:rsid w:val="00A274EF"/>
    <w:rsid w:val="00A31DBE"/>
    <w:rsid w:val="00A34B58"/>
    <w:rsid w:val="00A37730"/>
    <w:rsid w:val="00A44205"/>
    <w:rsid w:val="00A510C3"/>
    <w:rsid w:val="00A52D44"/>
    <w:rsid w:val="00A5315A"/>
    <w:rsid w:val="00A63A02"/>
    <w:rsid w:val="00A64415"/>
    <w:rsid w:val="00A72E27"/>
    <w:rsid w:val="00A73261"/>
    <w:rsid w:val="00A8250B"/>
    <w:rsid w:val="00A83B75"/>
    <w:rsid w:val="00A8608D"/>
    <w:rsid w:val="00A92BB9"/>
    <w:rsid w:val="00A964F1"/>
    <w:rsid w:val="00AB2FF3"/>
    <w:rsid w:val="00AB328E"/>
    <w:rsid w:val="00AB471A"/>
    <w:rsid w:val="00AB494F"/>
    <w:rsid w:val="00AD0C28"/>
    <w:rsid w:val="00AD5E05"/>
    <w:rsid w:val="00AE0871"/>
    <w:rsid w:val="00AE5F6E"/>
    <w:rsid w:val="00AE7EC5"/>
    <w:rsid w:val="00B03140"/>
    <w:rsid w:val="00B043D8"/>
    <w:rsid w:val="00B1026F"/>
    <w:rsid w:val="00B11708"/>
    <w:rsid w:val="00B12621"/>
    <w:rsid w:val="00B16733"/>
    <w:rsid w:val="00B215EA"/>
    <w:rsid w:val="00B26823"/>
    <w:rsid w:val="00B27D71"/>
    <w:rsid w:val="00B35828"/>
    <w:rsid w:val="00B37923"/>
    <w:rsid w:val="00B470FE"/>
    <w:rsid w:val="00B628A1"/>
    <w:rsid w:val="00B62A40"/>
    <w:rsid w:val="00B652F3"/>
    <w:rsid w:val="00B65DD1"/>
    <w:rsid w:val="00B710E0"/>
    <w:rsid w:val="00B800AB"/>
    <w:rsid w:val="00B849B5"/>
    <w:rsid w:val="00B8639E"/>
    <w:rsid w:val="00B866AD"/>
    <w:rsid w:val="00B87DAC"/>
    <w:rsid w:val="00B92824"/>
    <w:rsid w:val="00B97867"/>
    <w:rsid w:val="00BA2F2D"/>
    <w:rsid w:val="00BA3B5D"/>
    <w:rsid w:val="00BA3E34"/>
    <w:rsid w:val="00BA46A0"/>
    <w:rsid w:val="00BA4D2F"/>
    <w:rsid w:val="00BB4412"/>
    <w:rsid w:val="00BB55A3"/>
    <w:rsid w:val="00BB681B"/>
    <w:rsid w:val="00BB7DF2"/>
    <w:rsid w:val="00BB7F4A"/>
    <w:rsid w:val="00BC0F87"/>
    <w:rsid w:val="00BC5807"/>
    <w:rsid w:val="00BC6685"/>
    <w:rsid w:val="00BC79E1"/>
    <w:rsid w:val="00BD28DB"/>
    <w:rsid w:val="00BD3AFE"/>
    <w:rsid w:val="00BD44C1"/>
    <w:rsid w:val="00BD5633"/>
    <w:rsid w:val="00BE6A87"/>
    <w:rsid w:val="00BE7DEB"/>
    <w:rsid w:val="00BF2E72"/>
    <w:rsid w:val="00BF3544"/>
    <w:rsid w:val="00BF72B6"/>
    <w:rsid w:val="00C0217B"/>
    <w:rsid w:val="00C0243D"/>
    <w:rsid w:val="00C04361"/>
    <w:rsid w:val="00C07E70"/>
    <w:rsid w:val="00C15204"/>
    <w:rsid w:val="00C20E17"/>
    <w:rsid w:val="00C25E47"/>
    <w:rsid w:val="00C305D4"/>
    <w:rsid w:val="00C3296E"/>
    <w:rsid w:val="00C37C14"/>
    <w:rsid w:val="00C4791A"/>
    <w:rsid w:val="00C54F3A"/>
    <w:rsid w:val="00C6579A"/>
    <w:rsid w:val="00C70D04"/>
    <w:rsid w:val="00C755F7"/>
    <w:rsid w:val="00C756DC"/>
    <w:rsid w:val="00C825A9"/>
    <w:rsid w:val="00C82605"/>
    <w:rsid w:val="00C82D58"/>
    <w:rsid w:val="00C9037E"/>
    <w:rsid w:val="00C955E3"/>
    <w:rsid w:val="00CA4985"/>
    <w:rsid w:val="00CA771E"/>
    <w:rsid w:val="00CB5C77"/>
    <w:rsid w:val="00CC5E51"/>
    <w:rsid w:val="00CC7CFC"/>
    <w:rsid w:val="00CD25BB"/>
    <w:rsid w:val="00CE061B"/>
    <w:rsid w:val="00CE16AC"/>
    <w:rsid w:val="00CE492E"/>
    <w:rsid w:val="00CE5796"/>
    <w:rsid w:val="00CF259D"/>
    <w:rsid w:val="00CF4F8E"/>
    <w:rsid w:val="00D0545A"/>
    <w:rsid w:val="00D103B0"/>
    <w:rsid w:val="00D12C83"/>
    <w:rsid w:val="00D12F05"/>
    <w:rsid w:val="00D15BD4"/>
    <w:rsid w:val="00D17032"/>
    <w:rsid w:val="00D17165"/>
    <w:rsid w:val="00D1737D"/>
    <w:rsid w:val="00D2329F"/>
    <w:rsid w:val="00D26CB8"/>
    <w:rsid w:val="00D34D3E"/>
    <w:rsid w:val="00D460EF"/>
    <w:rsid w:val="00D46570"/>
    <w:rsid w:val="00D52EB2"/>
    <w:rsid w:val="00D53460"/>
    <w:rsid w:val="00D6199B"/>
    <w:rsid w:val="00D62D5D"/>
    <w:rsid w:val="00D67E57"/>
    <w:rsid w:val="00D70323"/>
    <w:rsid w:val="00D73D75"/>
    <w:rsid w:val="00D7502C"/>
    <w:rsid w:val="00D75F0F"/>
    <w:rsid w:val="00D830FF"/>
    <w:rsid w:val="00D8467F"/>
    <w:rsid w:val="00D84A5E"/>
    <w:rsid w:val="00D86637"/>
    <w:rsid w:val="00DA19F0"/>
    <w:rsid w:val="00DA420B"/>
    <w:rsid w:val="00DA4522"/>
    <w:rsid w:val="00DB3C6C"/>
    <w:rsid w:val="00DB4777"/>
    <w:rsid w:val="00DD0A69"/>
    <w:rsid w:val="00DE3200"/>
    <w:rsid w:val="00DE48C9"/>
    <w:rsid w:val="00E063B8"/>
    <w:rsid w:val="00E16B6A"/>
    <w:rsid w:val="00E232BF"/>
    <w:rsid w:val="00E2418E"/>
    <w:rsid w:val="00E25AA3"/>
    <w:rsid w:val="00E26C94"/>
    <w:rsid w:val="00E31DF0"/>
    <w:rsid w:val="00E348B2"/>
    <w:rsid w:val="00E34C34"/>
    <w:rsid w:val="00E36279"/>
    <w:rsid w:val="00E36F30"/>
    <w:rsid w:val="00E415E9"/>
    <w:rsid w:val="00E42EB3"/>
    <w:rsid w:val="00E43229"/>
    <w:rsid w:val="00E43A53"/>
    <w:rsid w:val="00E47A2A"/>
    <w:rsid w:val="00E52CEA"/>
    <w:rsid w:val="00E60E99"/>
    <w:rsid w:val="00E646D2"/>
    <w:rsid w:val="00E653E9"/>
    <w:rsid w:val="00E65607"/>
    <w:rsid w:val="00E66FEA"/>
    <w:rsid w:val="00E73B5F"/>
    <w:rsid w:val="00E75787"/>
    <w:rsid w:val="00E819BE"/>
    <w:rsid w:val="00E8498D"/>
    <w:rsid w:val="00E86BA7"/>
    <w:rsid w:val="00E8765D"/>
    <w:rsid w:val="00E9504C"/>
    <w:rsid w:val="00EB09FE"/>
    <w:rsid w:val="00EB7162"/>
    <w:rsid w:val="00EC12C5"/>
    <w:rsid w:val="00EC34D5"/>
    <w:rsid w:val="00EC69D1"/>
    <w:rsid w:val="00EE14AD"/>
    <w:rsid w:val="00EE2495"/>
    <w:rsid w:val="00EF425B"/>
    <w:rsid w:val="00F060FD"/>
    <w:rsid w:val="00F06821"/>
    <w:rsid w:val="00F15BC7"/>
    <w:rsid w:val="00F21906"/>
    <w:rsid w:val="00F2357D"/>
    <w:rsid w:val="00F25128"/>
    <w:rsid w:val="00F357F6"/>
    <w:rsid w:val="00F40C9D"/>
    <w:rsid w:val="00F47003"/>
    <w:rsid w:val="00F4724C"/>
    <w:rsid w:val="00F4731E"/>
    <w:rsid w:val="00F47E50"/>
    <w:rsid w:val="00F50D3D"/>
    <w:rsid w:val="00F9244E"/>
    <w:rsid w:val="00F94608"/>
    <w:rsid w:val="00FA24F4"/>
    <w:rsid w:val="00FA3F89"/>
    <w:rsid w:val="00FA55DD"/>
    <w:rsid w:val="00FA7633"/>
    <w:rsid w:val="00FB0A3E"/>
    <w:rsid w:val="00FB11B3"/>
    <w:rsid w:val="00FB3B31"/>
    <w:rsid w:val="00FB5615"/>
    <w:rsid w:val="00FB6B96"/>
    <w:rsid w:val="00FC4D3E"/>
    <w:rsid w:val="00FC6DE5"/>
    <w:rsid w:val="00FD1410"/>
    <w:rsid w:val="00FD3D4F"/>
    <w:rsid w:val="00FE0DD7"/>
    <w:rsid w:val="00FE375F"/>
    <w:rsid w:val="00FE7DB2"/>
    <w:rsid w:val="00FE7E58"/>
    <w:rsid w:val="00FF03A5"/>
    <w:rsid w:val="00FF1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EC675C1"/>
  <w15:chartTrackingRefBased/>
  <w15:docId w15:val="{D0C14508-25C8-42AC-96B7-898E625C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C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C5C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C5C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C5C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C5C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C5C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C5C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C5C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C5C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C5C4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C4B"/>
    <w:rPr>
      <w:rFonts w:eastAsiaTheme="majorEastAsia" w:cstheme="majorBidi"/>
      <w:color w:val="272727" w:themeColor="text1" w:themeTint="D8"/>
    </w:rPr>
  </w:style>
  <w:style w:type="paragraph" w:styleId="Title">
    <w:name w:val="Title"/>
    <w:basedOn w:val="Normal"/>
    <w:next w:val="Normal"/>
    <w:link w:val="TitleChar"/>
    <w:uiPriority w:val="10"/>
    <w:qFormat/>
    <w:rsid w:val="002C5C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5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C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C5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C4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C5C4B"/>
    <w:rPr>
      <w:i/>
      <w:iCs/>
      <w:color w:val="404040" w:themeColor="text1" w:themeTint="BF"/>
    </w:rPr>
  </w:style>
  <w:style w:type="paragraph" w:styleId="ListParagraph">
    <w:name w:val="List Paragraph"/>
    <w:basedOn w:val="Normal"/>
    <w:uiPriority w:val="34"/>
    <w:qFormat/>
    <w:rsid w:val="002C5C4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C5C4B"/>
    <w:rPr>
      <w:i/>
      <w:iCs/>
      <w:color w:val="0F4761" w:themeColor="accent1" w:themeShade="BF"/>
    </w:rPr>
  </w:style>
  <w:style w:type="paragraph" w:styleId="IntenseQuote">
    <w:name w:val="Intense Quote"/>
    <w:basedOn w:val="Normal"/>
    <w:next w:val="Normal"/>
    <w:link w:val="IntenseQuoteChar"/>
    <w:uiPriority w:val="30"/>
    <w:qFormat/>
    <w:rsid w:val="002C5C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C5C4B"/>
    <w:rPr>
      <w:i/>
      <w:iCs/>
      <w:color w:val="0F4761" w:themeColor="accent1" w:themeShade="BF"/>
    </w:rPr>
  </w:style>
  <w:style w:type="character" w:styleId="IntenseReference">
    <w:name w:val="Intense Reference"/>
    <w:basedOn w:val="DefaultParagraphFont"/>
    <w:uiPriority w:val="32"/>
    <w:qFormat/>
    <w:rsid w:val="002C5C4B"/>
    <w:rPr>
      <w:b/>
      <w:bCs/>
      <w:smallCaps/>
      <w:color w:val="0F4761" w:themeColor="accent1" w:themeShade="BF"/>
      <w:spacing w:val="5"/>
    </w:rPr>
  </w:style>
  <w:style w:type="paragraph" w:styleId="Footer">
    <w:name w:val="footer"/>
    <w:basedOn w:val="Normal"/>
    <w:link w:val="FooterChar"/>
    <w:rsid w:val="002C5C4B"/>
    <w:pPr>
      <w:tabs>
        <w:tab w:val="center" w:pos="4320"/>
        <w:tab w:val="right" w:pos="8640"/>
      </w:tabs>
    </w:pPr>
  </w:style>
  <w:style w:type="character" w:customStyle="1" w:styleId="FooterChar">
    <w:name w:val="Footer Char"/>
    <w:basedOn w:val="DefaultParagraphFont"/>
    <w:link w:val="Footer"/>
    <w:rsid w:val="002C5C4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2C5C4B"/>
  </w:style>
  <w:style w:type="paragraph" w:styleId="NormalWeb">
    <w:name w:val="Normal (Web)"/>
    <w:basedOn w:val="Normal"/>
    <w:uiPriority w:val="99"/>
    <w:semiHidden/>
    <w:unhideWhenUsed/>
    <w:rsid w:val="007810E4"/>
    <w:rPr>
      <w:rFonts w:ascii="Calibri" w:eastAsiaTheme="minorHAnsi" w:hAnsi="Calibri" w:cs="Calibri"/>
      <w:sz w:val="22"/>
      <w:szCs w:val="22"/>
    </w:rPr>
  </w:style>
  <w:style w:type="paragraph" w:styleId="Revision">
    <w:name w:val="Revision"/>
    <w:hidden/>
    <w:uiPriority w:val="99"/>
    <w:semiHidden/>
    <w:rsid w:val="0018061B"/>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C3296E"/>
    <w:pPr>
      <w:tabs>
        <w:tab w:val="center" w:pos="4680"/>
        <w:tab w:val="right" w:pos="9360"/>
      </w:tabs>
    </w:pPr>
  </w:style>
  <w:style w:type="character" w:customStyle="1" w:styleId="HeaderChar">
    <w:name w:val="Header Char"/>
    <w:basedOn w:val="DefaultParagraphFont"/>
    <w:link w:val="Header"/>
    <w:uiPriority w:val="99"/>
    <w:semiHidden/>
    <w:rsid w:val="00C3296E"/>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C7EC7"/>
    <w:rPr>
      <w:sz w:val="16"/>
      <w:szCs w:val="16"/>
    </w:rPr>
  </w:style>
  <w:style w:type="paragraph" w:styleId="CommentText">
    <w:name w:val="annotation text"/>
    <w:basedOn w:val="Normal"/>
    <w:link w:val="CommentTextChar"/>
    <w:uiPriority w:val="99"/>
    <w:unhideWhenUsed/>
    <w:rsid w:val="000C7EC7"/>
    <w:rPr>
      <w:sz w:val="20"/>
      <w:szCs w:val="20"/>
    </w:rPr>
  </w:style>
  <w:style w:type="character" w:customStyle="1" w:styleId="CommentTextChar">
    <w:name w:val="Comment Text Char"/>
    <w:basedOn w:val="DefaultParagraphFont"/>
    <w:link w:val="CommentText"/>
    <w:uiPriority w:val="99"/>
    <w:rsid w:val="000C7EC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7EC7"/>
    <w:rPr>
      <w:b/>
      <w:bCs/>
    </w:rPr>
  </w:style>
  <w:style w:type="character" w:customStyle="1" w:styleId="CommentSubjectChar">
    <w:name w:val="Comment Subject Char"/>
    <w:basedOn w:val="CommentTextChar"/>
    <w:link w:val="CommentSubject"/>
    <w:uiPriority w:val="99"/>
    <w:semiHidden/>
    <w:rsid w:val="000C7EC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6090">
      <w:bodyDiv w:val="1"/>
      <w:marLeft w:val="0"/>
      <w:marRight w:val="0"/>
      <w:marTop w:val="0"/>
      <w:marBottom w:val="0"/>
      <w:divBdr>
        <w:top w:val="none" w:sz="0" w:space="0" w:color="auto"/>
        <w:left w:val="none" w:sz="0" w:space="0" w:color="auto"/>
        <w:bottom w:val="none" w:sz="0" w:space="0" w:color="auto"/>
        <w:right w:val="none" w:sz="0" w:space="0" w:color="auto"/>
      </w:divBdr>
    </w:div>
    <w:div w:id="691419472">
      <w:bodyDiv w:val="1"/>
      <w:marLeft w:val="0"/>
      <w:marRight w:val="0"/>
      <w:marTop w:val="0"/>
      <w:marBottom w:val="0"/>
      <w:divBdr>
        <w:top w:val="none" w:sz="0" w:space="0" w:color="auto"/>
        <w:left w:val="none" w:sz="0" w:space="0" w:color="auto"/>
        <w:bottom w:val="none" w:sz="0" w:space="0" w:color="auto"/>
        <w:right w:val="none" w:sz="0" w:space="0" w:color="auto"/>
      </w:divBdr>
    </w:div>
    <w:div w:id="16529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91E47C586834F968DE3FC9EEE13A2" ma:contentTypeVersion="21" ma:contentTypeDescription="Create a new document." ma:contentTypeScope="" ma:versionID="8f41da05f705a15f175bd56ac213ed9a">
  <xsd:schema xmlns:xsd="http://www.w3.org/2001/XMLSchema" xmlns:xs="http://www.w3.org/2001/XMLSchema" xmlns:p="http://schemas.microsoft.com/office/2006/metadata/properties" xmlns:ns1="http://schemas.microsoft.com/sharepoint/v3" xmlns:ns2="fb50f39b-5553-48ce-98a5-bd8bf2e381d5" xmlns:ns3="7c7e428a-36ed-43eb-af89-dd01c348ebfe" targetNamespace="http://schemas.microsoft.com/office/2006/metadata/properties" ma:root="true" ma:fieldsID="0b168dfbb22a148cbde7f11ed095d579" ns1:_="" ns2:_="" ns3:_="">
    <xsd:import namespace="http://schemas.microsoft.com/sharepoint/v3"/>
    <xsd:import namespace="fb50f39b-5553-48ce-98a5-bd8bf2e381d5"/>
    <xsd:import namespace="7c7e428a-36ed-43eb-af89-dd01c348e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0f39b-5553-48ce-98a5-bd8bf2e381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c4041d4-b112-4329-af3b-16c312fabd55}" ma:internalName="TaxCatchAll" ma:showField="CatchAllData" ma:web="fb50f39b-5553-48ce-98a5-bd8bf2e381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7e428a-36ed-43eb-af89-dd01c348ebf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c7e428a-36ed-43eb-af89-dd01c348ebfe">
      <Terms xmlns="http://schemas.microsoft.com/office/infopath/2007/PartnerControls"/>
    </lcf76f155ced4ddcb4097134ff3c332f>
    <TaxCatchAll xmlns="fb50f39b-5553-48ce-98a5-bd8bf2e381d5" xsi:nil="true"/>
    <_ip_UnifiedCompliancePolicyProperties xmlns="http://schemas.microsoft.com/sharepoint/v3" xsi:nil="true"/>
    <_Flow_SignoffStatus xmlns="7c7e428a-36ed-43eb-af89-dd01c348ebfe" xsi:nil="true"/>
    <SharedWithUsers xmlns="fb50f39b-5553-48ce-98a5-bd8bf2e381d5">
      <UserInfo>
        <DisplayName>Hood, Jane A</DisplayName>
        <AccountId>75</AccountId>
        <AccountType/>
      </UserInfo>
      <UserInfo>
        <DisplayName>Ray, Jason</DisplayName>
        <AccountId>3</AccountId>
        <AccountType/>
      </UserInfo>
      <UserInfo>
        <DisplayName>Pinkham, Courtney C</DisplayName>
        <AccountId>176</AccountId>
        <AccountType/>
      </UserInfo>
    </SharedWithUsers>
  </documentManagement>
</p:properties>
</file>

<file path=customXml/itemProps1.xml><?xml version="1.0" encoding="utf-8"?>
<ds:datastoreItem xmlns:ds="http://schemas.openxmlformats.org/officeDocument/2006/customXml" ds:itemID="{AB61DF92-307C-495C-8809-99B708B1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50f39b-5553-48ce-98a5-bd8bf2e381d5"/>
    <ds:schemaRef ds:uri="7c7e428a-36ed-43eb-af89-dd01c348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79765-ECFB-4EB8-BEE9-DFBA4E493A89}">
  <ds:schemaRefs>
    <ds:schemaRef ds:uri="http://schemas.microsoft.com/sharepoint/v3/contenttype/forms"/>
  </ds:schemaRefs>
</ds:datastoreItem>
</file>

<file path=customXml/itemProps3.xml><?xml version="1.0" encoding="utf-8"?>
<ds:datastoreItem xmlns:ds="http://schemas.openxmlformats.org/officeDocument/2006/customXml" ds:itemID="{4C0D4D7E-3497-4B9E-80E9-46B047BF0E25}">
  <ds:schemaRefs>
    <ds:schemaRef ds:uri="http://schemas.openxmlformats.org/officeDocument/2006/bibliography"/>
  </ds:schemaRefs>
</ds:datastoreItem>
</file>

<file path=customXml/itemProps4.xml><?xml version="1.0" encoding="utf-8"?>
<ds:datastoreItem xmlns:ds="http://schemas.openxmlformats.org/officeDocument/2006/customXml" ds:itemID="{A3B45465-D4E0-4B9B-87AA-E68AC155CDAF}">
  <ds:schemaRefs>
    <ds:schemaRef ds:uri="http://schemas.microsoft.com/office/2006/metadata/properties"/>
    <ds:schemaRef ds:uri="http://schemas.microsoft.com/office/infopath/2007/PartnerControls"/>
    <ds:schemaRef ds:uri="http://schemas.microsoft.com/sharepoint/v3"/>
    <ds:schemaRef ds:uri="7c7e428a-36ed-43eb-af89-dd01c348ebfe"/>
    <ds:schemaRef ds:uri="fb50f39b-5553-48ce-98a5-bd8bf2e381d5"/>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1967</Words>
  <Characters>9814</Characters>
  <Application>Microsoft Office Word</Application>
  <DocSecurity>0</DocSecurity>
  <Lines>81</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Pinkham, Courtney C</dc:creator>
  <cp:keywords/>
  <dc:description/>
  <cp:lastModifiedBy>Hood, Jane A</cp:lastModifiedBy>
  <cp:revision>47</cp:revision>
  <dcterms:created xsi:type="dcterms:W3CDTF">2024-06-07T21:05:00Z</dcterms:created>
  <dcterms:modified xsi:type="dcterms:W3CDTF">2024-07-02T22:04:00Z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308a6b88-58dd-4832-9e14-b7ca052e1cb0</vt:lpwstr>
  </property>
  <property fmtid="{D5CDD505-2E9C-101B-9397-08002B2CF9AE}" pid="3" name="ContentTypeId">
    <vt:lpwstr>0x01010045491E47C586834F968DE3FC9EEE13A2</vt:lpwstr>
  </property>
  <property fmtid="{D5CDD505-2E9C-101B-9397-08002B2CF9AE}" pid="4" name="MediaServiceImageTags">
    <vt:lpwstr/>
  </property>
</Properties>
</file>